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C1" w:rsidRPr="00C1692E" w:rsidRDefault="00095CC1" w:rsidP="00095CC1">
      <w:pPr>
        <w:jc w:val="center"/>
        <w:rPr>
          <w:sz w:val="36"/>
        </w:rPr>
      </w:pPr>
      <w:r w:rsidRPr="00C1692E">
        <w:rPr>
          <w:b/>
          <w:sz w:val="52"/>
        </w:rPr>
        <w:t>CURSO PREPARATORIO</w:t>
      </w:r>
      <w:r w:rsidR="00C1692E" w:rsidRPr="00C1692E">
        <w:rPr>
          <w:b/>
          <w:sz w:val="52"/>
        </w:rPr>
        <w:br/>
      </w:r>
      <w:r w:rsidRPr="00C1692E">
        <w:rPr>
          <w:b/>
          <w:sz w:val="52"/>
        </w:rPr>
        <w:t xml:space="preserve"> </w:t>
      </w:r>
      <w:r w:rsidR="0033057C" w:rsidRPr="00C1692E">
        <w:rPr>
          <w:b/>
          <w:sz w:val="52"/>
        </w:rPr>
        <w:t>para el NIHONGO N</w:t>
      </w:r>
      <w:r w:rsidRPr="00C1692E">
        <w:rPr>
          <w:b/>
          <w:sz w:val="52"/>
        </w:rPr>
        <w:t>Ō</w:t>
      </w:r>
      <w:r w:rsidR="0033057C" w:rsidRPr="00C1692E">
        <w:rPr>
          <w:b/>
          <w:sz w:val="52"/>
        </w:rPr>
        <w:t>RYOKU SHIKEN</w:t>
      </w:r>
      <w:r w:rsidRPr="00C1692E">
        <w:rPr>
          <w:sz w:val="52"/>
        </w:rPr>
        <w:t xml:space="preserve"> </w:t>
      </w:r>
      <w:r w:rsidRPr="00C1692E">
        <w:rPr>
          <w:sz w:val="36"/>
        </w:rPr>
        <w:t>(</w:t>
      </w:r>
      <w:r w:rsidR="005A56DE" w:rsidRPr="00C1692E">
        <w:rPr>
          <w:sz w:val="36"/>
        </w:rPr>
        <w:t>Examen oficial de japonés</w:t>
      </w:r>
      <w:r w:rsidRPr="00C1692E">
        <w:rPr>
          <w:sz w:val="36"/>
        </w:rPr>
        <w:t>)</w:t>
      </w:r>
    </w:p>
    <w:p w:rsidR="00B63261" w:rsidRDefault="00095CC1" w:rsidP="00095CC1">
      <w:pPr>
        <w:jc w:val="center"/>
        <w:rPr>
          <w:sz w:val="36"/>
        </w:rPr>
      </w:pPr>
      <w:r w:rsidRPr="00C1692E">
        <w:rPr>
          <w:sz w:val="36"/>
        </w:rPr>
        <w:t>Niveles N5,</w:t>
      </w:r>
      <w:r w:rsidR="00F966A8" w:rsidRPr="00C1692E">
        <w:rPr>
          <w:sz w:val="36"/>
        </w:rPr>
        <w:t xml:space="preserve"> </w:t>
      </w:r>
      <w:r w:rsidRPr="00C1692E">
        <w:rPr>
          <w:sz w:val="36"/>
        </w:rPr>
        <w:t>N4 y N3</w:t>
      </w:r>
      <w:r w:rsidR="00C1692E" w:rsidRPr="00C1692E">
        <w:rPr>
          <w:sz w:val="36"/>
        </w:rPr>
        <w:t xml:space="preserve"> – junio de 2016</w:t>
      </w:r>
    </w:p>
    <w:p w:rsidR="00FA12FF" w:rsidRDefault="00FA12FF" w:rsidP="00FA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>Matrícula: DEL 9 AL 25</w:t>
      </w:r>
      <w:r w:rsidRPr="00FA12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>MAYO</w:t>
      </w:r>
    </w:p>
    <w:p w:rsidR="00FA12FF" w:rsidRDefault="00FA12FF" w:rsidP="00FA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:rsidR="00DE5CBF" w:rsidRDefault="00DE5CBF" w:rsidP="00FA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:rsidR="00DE5CBF" w:rsidRPr="00FA12FF" w:rsidRDefault="00DE5CBF" w:rsidP="00FA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:rsidR="00095CC1" w:rsidRDefault="005A56DE" w:rsidP="00A8473D">
      <w:pPr>
        <w:jc w:val="both"/>
      </w:pPr>
      <w:r>
        <w:t>El Centro Cultural Hispano-</w:t>
      </w:r>
      <w:proofErr w:type="gramStart"/>
      <w:r>
        <w:t>Japonés</w:t>
      </w:r>
      <w:proofErr w:type="gramEnd"/>
      <w:r>
        <w:t xml:space="preserve"> </w:t>
      </w:r>
      <w:r w:rsidR="00F966A8">
        <w:t>ofrece</w:t>
      </w:r>
      <w:r>
        <w:t xml:space="preserve"> un curso dirigido a los estudiantes de japonés que deseen </w:t>
      </w:r>
      <w:r w:rsidR="00A8473D">
        <w:t>superar alguno de los niveles de</w:t>
      </w:r>
      <w:r>
        <w:t xml:space="preserve"> las convocatorias oficiales del </w:t>
      </w:r>
      <w:proofErr w:type="spellStart"/>
      <w:r>
        <w:t>Nōken</w:t>
      </w:r>
      <w:proofErr w:type="spellEnd"/>
      <w:r>
        <w:t xml:space="preserve"> (</w:t>
      </w:r>
      <w:proofErr w:type="spellStart"/>
      <w:r w:rsidRPr="005A56DE">
        <w:rPr>
          <w:i/>
        </w:rPr>
        <w:t>Japanese</w:t>
      </w:r>
      <w:proofErr w:type="spellEnd"/>
      <w:r w:rsidRPr="005A56DE">
        <w:rPr>
          <w:i/>
        </w:rPr>
        <w:t xml:space="preserve"> </w:t>
      </w:r>
      <w:proofErr w:type="spellStart"/>
      <w:r w:rsidRPr="005A56DE">
        <w:rPr>
          <w:i/>
        </w:rPr>
        <w:t>Language</w:t>
      </w:r>
      <w:proofErr w:type="spellEnd"/>
      <w:r w:rsidRPr="005A56DE">
        <w:rPr>
          <w:i/>
        </w:rPr>
        <w:t xml:space="preserve"> </w:t>
      </w:r>
      <w:proofErr w:type="spellStart"/>
      <w:r w:rsidRPr="005A56DE">
        <w:rPr>
          <w:i/>
        </w:rPr>
        <w:t>Proficiency</w:t>
      </w:r>
      <w:proofErr w:type="spellEnd"/>
      <w:r w:rsidRPr="005A56DE">
        <w:rPr>
          <w:i/>
        </w:rPr>
        <w:t xml:space="preserve"> Test</w:t>
      </w:r>
      <w:r>
        <w:t xml:space="preserve">). El examen, convocado para el </w:t>
      </w:r>
      <w:r w:rsidR="00A8473D">
        <w:t>3</w:t>
      </w:r>
      <w:r>
        <w:t xml:space="preserve"> de julio y el 26 de diciembre de 2016, es el </w:t>
      </w:r>
      <w:r w:rsidR="0033057C">
        <w:t>que goza de un mayor reconocimiento entre instituciones académicas y empresariales como acreditación del conocimiento de la lengua japonesa</w:t>
      </w:r>
      <w:r>
        <w:t>.</w:t>
      </w:r>
    </w:p>
    <w:p w:rsidR="005A56DE" w:rsidRPr="00095CC1" w:rsidRDefault="005A56DE" w:rsidP="005A56DE">
      <w:pPr>
        <w:rPr>
          <w:b/>
        </w:rPr>
      </w:pPr>
      <w:r>
        <w:rPr>
          <w:b/>
        </w:rPr>
        <w:t>NIVELES OFRECIDOS</w:t>
      </w:r>
      <w:r w:rsidRPr="00095CC1">
        <w:rPr>
          <w:b/>
        </w:rPr>
        <w:t>:</w:t>
      </w:r>
    </w:p>
    <w:p w:rsidR="00095CC1" w:rsidRDefault="005A56DE">
      <w:r>
        <w:rPr>
          <w:rFonts w:hint="eastAsia"/>
        </w:rPr>
        <w:t>N5</w:t>
      </w:r>
      <w:r>
        <w:t xml:space="preserve">, N4 y N3. </w:t>
      </w:r>
      <w:r w:rsidR="00FA12FF">
        <w:t>Otros niveles: consultar en la Secretaría del Centro.</w:t>
      </w:r>
    </w:p>
    <w:p w:rsidR="00095CC1" w:rsidRPr="00095CC1" w:rsidRDefault="006E5C0A">
      <w:pPr>
        <w:rPr>
          <w:b/>
        </w:rPr>
      </w:pPr>
      <w:r>
        <w:rPr>
          <w:b/>
        </w:rPr>
        <w:t>DURACIÓN</w:t>
      </w:r>
      <w:r w:rsidR="00095CC1" w:rsidRPr="00095CC1">
        <w:rPr>
          <w:b/>
        </w:rPr>
        <w:t>:</w:t>
      </w:r>
    </w:p>
    <w:p w:rsidR="00095CC1" w:rsidRDefault="00095CC1">
      <w:r>
        <w:t>5 sesiones de 150 minutos (</w:t>
      </w:r>
      <w:r w:rsidR="0033057C">
        <w:t>se incluye</w:t>
      </w:r>
      <w:r>
        <w:t xml:space="preserve"> un </w:t>
      </w:r>
      <w:r w:rsidR="006E5C0A">
        <w:t xml:space="preserve">breve </w:t>
      </w:r>
      <w:r>
        <w:t>descanso de 5-10 minutos)</w:t>
      </w:r>
    </w:p>
    <w:p w:rsidR="00095CC1" w:rsidRPr="00095CC1" w:rsidRDefault="006E5C0A">
      <w:pPr>
        <w:rPr>
          <w:b/>
        </w:rPr>
      </w:pPr>
      <w:r>
        <w:rPr>
          <w:b/>
        </w:rPr>
        <w:t>HORARIOS Y FECHAS</w:t>
      </w:r>
      <w:r w:rsidR="00095CC1" w:rsidRPr="00095CC1">
        <w:rPr>
          <w:b/>
        </w:rPr>
        <w:t>:</w:t>
      </w:r>
    </w:p>
    <w:p w:rsidR="00095CC1" w:rsidRDefault="00095CC1">
      <w:r>
        <w:t>Las sesiones se celebran una vez por semana,</w:t>
      </w:r>
      <w:r w:rsidR="00AF15CD">
        <w:t xml:space="preserve"> </w:t>
      </w:r>
      <w:r>
        <w:t>en horario de mañana</w:t>
      </w:r>
      <w:r w:rsidR="00F966A8">
        <w:t>,</w:t>
      </w:r>
      <w:r>
        <w:t xml:space="preserve"> durante el mes de junio, de 10:00 a 12:30</w:t>
      </w:r>
      <w:r w:rsidR="00A8473D">
        <w:t>.</w:t>
      </w:r>
      <w:r w:rsidR="00AF15CD" w:rsidRPr="00AF15CD">
        <w:t xml:space="preserve"> </w:t>
      </w:r>
      <w:r w:rsidR="00AF15CD">
        <w:t>Todas las sesiones tienen lugar en el Centro Cultural Hispano-Japonés.</w:t>
      </w:r>
    </w:p>
    <w:p w:rsidR="00095CC1" w:rsidRDefault="00095CC1" w:rsidP="00095CC1">
      <w:pPr>
        <w:pStyle w:val="Prrafodelista"/>
        <w:numPr>
          <w:ilvl w:val="0"/>
          <w:numId w:val="1"/>
        </w:numPr>
      </w:pPr>
      <w:r>
        <w:t>Nivel N5: 31 de mayo y 7, 14, 21 y 28 de junio (martes)</w:t>
      </w:r>
    </w:p>
    <w:p w:rsidR="00095CC1" w:rsidRDefault="00095CC1" w:rsidP="00095CC1">
      <w:pPr>
        <w:pStyle w:val="Prrafodelista"/>
        <w:numPr>
          <w:ilvl w:val="0"/>
          <w:numId w:val="1"/>
        </w:numPr>
      </w:pPr>
      <w:r>
        <w:t>Nivel N4: 2, 9, 16, 23 y 30 de junio (jueves)</w:t>
      </w:r>
    </w:p>
    <w:p w:rsidR="00095CC1" w:rsidRDefault="00095CC1" w:rsidP="00095CC1">
      <w:pPr>
        <w:pStyle w:val="Prrafodelista"/>
        <w:numPr>
          <w:ilvl w:val="0"/>
          <w:numId w:val="1"/>
        </w:numPr>
      </w:pPr>
      <w:r>
        <w:t>Nivel N3: 1, 8, 15, 22 y 29 de junio (miércoles)</w:t>
      </w:r>
    </w:p>
    <w:p w:rsidR="00AF15CD" w:rsidRPr="00AF15CD" w:rsidRDefault="00C33F68" w:rsidP="00095CC1">
      <w:r>
        <w:t>E</w:t>
      </w:r>
      <w:r w:rsidR="00A8473D">
        <w:t xml:space="preserve">l curso termina </w:t>
      </w:r>
      <w:r w:rsidR="00F966A8">
        <w:t xml:space="preserve">a pocos días de la convocatoria oficial del examen del 3 de julio, lo que resulta idóneo para los candidatos </w:t>
      </w:r>
      <w:r>
        <w:t xml:space="preserve">que deseen presentarse en </w:t>
      </w:r>
      <w:r w:rsidR="00F966A8">
        <w:t>dicha fecha.</w:t>
      </w:r>
    </w:p>
    <w:p w:rsidR="00095CC1" w:rsidRDefault="006E5C0A" w:rsidP="00095CC1">
      <w:pPr>
        <w:rPr>
          <w:b/>
        </w:rPr>
      </w:pPr>
      <w:r>
        <w:rPr>
          <w:b/>
        </w:rPr>
        <w:t>CONTENIDOS</w:t>
      </w:r>
      <w:r w:rsidR="00095CC1">
        <w:rPr>
          <w:b/>
        </w:rPr>
        <w:t>:</w:t>
      </w:r>
    </w:p>
    <w:p w:rsidR="00F966A8" w:rsidRDefault="005A56DE" w:rsidP="00F966A8">
      <w:pPr>
        <w:pStyle w:val="Prrafodelista"/>
        <w:numPr>
          <w:ilvl w:val="0"/>
          <w:numId w:val="2"/>
        </w:numPr>
      </w:pPr>
      <w:r>
        <w:t>Orientación s</w:t>
      </w:r>
      <w:r w:rsidR="00C33F68">
        <w:t>obre el examen</w:t>
      </w:r>
    </w:p>
    <w:p w:rsidR="00F966A8" w:rsidRDefault="0033057C" w:rsidP="00F966A8">
      <w:pPr>
        <w:pStyle w:val="Prrafodelista"/>
        <w:numPr>
          <w:ilvl w:val="0"/>
          <w:numId w:val="2"/>
        </w:numPr>
      </w:pPr>
      <w:r>
        <w:t>Explicación y ejemplos</w:t>
      </w:r>
      <w:r w:rsidR="00F966A8">
        <w:t xml:space="preserve"> prácticos</w:t>
      </w:r>
      <w:r>
        <w:t xml:space="preserve"> de los ejercicios de cada destreza</w:t>
      </w:r>
    </w:p>
    <w:p w:rsidR="00F966A8" w:rsidRDefault="0033057C" w:rsidP="00F966A8">
      <w:pPr>
        <w:pStyle w:val="Prrafodelista"/>
        <w:numPr>
          <w:ilvl w:val="0"/>
          <w:numId w:val="2"/>
        </w:numPr>
      </w:pPr>
      <w:r>
        <w:t>Revisión de puntos gramaticales, léxico</w:t>
      </w:r>
      <w:r w:rsidR="00F966A8">
        <w:t>s</w:t>
      </w:r>
      <w:r>
        <w:t xml:space="preserve"> y </w:t>
      </w:r>
      <w:r w:rsidR="00F966A8">
        <w:t xml:space="preserve">de </w:t>
      </w:r>
      <w:r>
        <w:t xml:space="preserve">escritura </w:t>
      </w:r>
      <w:proofErr w:type="spellStart"/>
      <w:r>
        <w:t>kanji</w:t>
      </w:r>
      <w:proofErr w:type="spellEnd"/>
    </w:p>
    <w:p w:rsidR="00095CC1" w:rsidRDefault="0033057C" w:rsidP="00F966A8">
      <w:pPr>
        <w:pStyle w:val="Prrafodelista"/>
        <w:numPr>
          <w:ilvl w:val="0"/>
          <w:numId w:val="2"/>
        </w:numPr>
      </w:pPr>
      <w:r>
        <w:t>Corrección de exámenes de convocatorias anteriores y s</w:t>
      </w:r>
      <w:r w:rsidR="005A56DE">
        <w:t>imulacros de examen</w:t>
      </w:r>
      <w:r>
        <w:t xml:space="preserve"> (pruebas escritas y audiciones)</w:t>
      </w:r>
    </w:p>
    <w:p w:rsidR="00DE5CBF" w:rsidRDefault="00DE5CBF" w:rsidP="00DE5CBF">
      <w:bookmarkStart w:id="0" w:name="_GoBack"/>
      <w:bookmarkEnd w:id="0"/>
    </w:p>
    <w:p w:rsidR="0033057C" w:rsidRDefault="00C1692E" w:rsidP="0033057C">
      <w:pPr>
        <w:rPr>
          <w:b/>
        </w:rPr>
      </w:pPr>
      <w:r>
        <w:rPr>
          <w:b/>
        </w:rPr>
        <w:lastRenderedPageBreak/>
        <w:t>AVISO</w:t>
      </w:r>
      <w:r w:rsidR="00A8473D">
        <w:rPr>
          <w:b/>
        </w:rPr>
        <w:t xml:space="preserve"> </w:t>
      </w:r>
      <w:r w:rsidR="0033057C">
        <w:rPr>
          <w:b/>
        </w:rPr>
        <w:t>IMPORTANTE:</w:t>
      </w:r>
    </w:p>
    <w:p w:rsidR="0033057C" w:rsidRDefault="0033057C" w:rsidP="00C66A11">
      <w:pPr>
        <w:jc w:val="both"/>
      </w:pPr>
      <w:r>
        <w:t xml:space="preserve">El curso está </w:t>
      </w:r>
      <w:r w:rsidR="00A8473D">
        <w:t>diseñado</w:t>
      </w:r>
      <w:r>
        <w:t xml:space="preserve"> para quienes deseen </w:t>
      </w:r>
      <w:r w:rsidR="00A8473D">
        <w:t>conocer a fondo</w:t>
      </w:r>
      <w:r>
        <w:t xml:space="preserve"> el examen antes de la convocatoria oficial y quieran pulir los </w:t>
      </w:r>
      <w:r w:rsidR="00C66A11">
        <w:t>aspectos</w:t>
      </w:r>
      <w:r>
        <w:t xml:space="preserve"> </w:t>
      </w:r>
      <w:r w:rsidR="00A8473D">
        <w:t>que les presentan</w:t>
      </w:r>
      <w:r>
        <w:t xml:space="preserve"> may</w:t>
      </w:r>
      <w:r w:rsidR="00A8473D">
        <w:t xml:space="preserve">or dificultad. </w:t>
      </w:r>
      <w:r w:rsidR="00F966A8">
        <w:t xml:space="preserve">Nótese que </w:t>
      </w:r>
      <w:r w:rsidR="00C66A11">
        <w:t>se trata de un curso preparatorio del examen y por lo tanto</w:t>
      </w:r>
      <w:r w:rsidR="00A8473D">
        <w:t xml:space="preserve"> no está planteado para adquirir las d</w:t>
      </w:r>
      <w:r w:rsidR="00C66A11">
        <w:t>estrezas requeridas en el mismo. P</w:t>
      </w:r>
      <w:r w:rsidR="00A8473D">
        <w:t>or ello, los alumnos necesitan contar con una base previa de los conocimientos del idioma exigidos en cada nivel.</w:t>
      </w:r>
    </w:p>
    <w:p w:rsidR="00FA12FF" w:rsidRPr="00FA12FF" w:rsidRDefault="00FA12FF" w:rsidP="00FA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A12FF" w:rsidRPr="00FA12FF" w:rsidRDefault="00FA12FF" w:rsidP="00FA12FF">
      <w:pPr>
        <w:spacing w:after="0" w:line="240" w:lineRule="auto"/>
        <w:jc w:val="both"/>
        <w:rPr>
          <w:rFonts w:eastAsia="Times New Roman" w:cs="Times New Roman"/>
          <w:b/>
          <w:bCs/>
          <w:lang w:eastAsia="es-ES"/>
        </w:rPr>
      </w:pPr>
      <w:r w:rsidRPr="00FA12FF">
        <w:rPr>
          <w:rFonts w:eastAsia="Times New Roman" w:cs="Times New Roman"/>
          <w:b/>
          <w:bCs/>
          <w:u w:val="single"/>
          <w:lang w:eastAsia="es-ES"/>
        </w:rPr>
        <w:t>Precio total del curso</w:t>
      </w:r>
      <w:r w:rsidRPr="00FA12FF">
        <w:rPr>
          <w:rFonts w:eastAsia="Times New Roman" w:cs="Times New Roman"/>
          <w:b/>
          <w:bCs/>
          <w:lang w:eastAsia="es-ES"/>
        </w:rPr>
        <w:t>: 100euros.</w:t>
      </w:r>
    </w:p>
    <w:p w:rsidR="00FA12FF" w:rsidRPr="00FA12FF" w:rsidRDefault="00FA12FF" w:rsidP="00FA1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A12FF" w:rsidRDefault="00FA12FF" w:rsidP="00C66A11">
      <w:pPr>
        <w:jc w:val="both"/>
      </w:pPr>
    </w:p>
    <w:p w:rsidR="00FA12FF" w:rsidRDefault="00FA12FF" w:rsidP="00FA12FF">
      <w:pPr>
        <w:jc w:val="both"/>
        <w:rPr>
          <w:rFonts w:eastAsia="MS Mincho"/>
        </w:rPr>
      </w:pPr>
      <w:r w:rsidRPr="00FA12FF">
        <w:rPr>
          <w:rFonts w:eastAsia="MS Mincho"/>
          <w:b/>
          <w:u w:val="single"/>
        </w:rPr>
        <w:t>NORMAS DE INSCRIPCIÓN</w:t>
      </w:r>
      <w:r w:rsidRPr="00FA12FF">
        <w:rPr>
          <w:rFonts w:eastAsia="MS Mincho"/>
        </w:rPr>
        <w:t>:</w:t>
      </w:r>
    </w:p>
    <w:p w:rsidR="00DE5CBF" w:rsidRPr="00FA12FF" w:rsidRDefault="00DE5CBF" w:rsidP="00FA12FF">
      <w:pPr>
        <w:jc w:val="both"/>
        <w:rPr>
          <w:rFonts w:eastAsia="MS Mincho"/>
        </w:rPr>
      </w:pPr>
    </w:p>
    <w:p w:rsidR="00FA12FF" w:rsidRPr="00B21EB8" w:rsidRDefault="00FA12FF" w:rsidP="00FA12FF">
      <w:pPr>
        <w:rPr>
          <w:b/>
        </w:rPr>
      </w:pPr>
      <w:r w:rsidRPr="00B21EB8">
        <w:rPr>
          <w:b/>
        </w:rPr>
        <w:t>Las matr</w:t>
      </w:r>
      <w:r>
        <w:rPr>
          <w:b/>
        </w:rPr>
        <w:t>ículas se realizarán exclusivame</w:t>
      </w:r>
      <w:r w:rsidRPr="00B21EB8">
        <w:rPr>
          <w:b/>
        </w:rPr>
        <w:t>nte vía ONLINE:</w:t>
      </w:r>
    </w:p>
    <w:p w:rsidR="00FA12FF" w:rsidRPr="00B21EB8" w:rsidRDefault="00FA12FF" w:rsidP="00FA12FF">
      <w:pPr>
        <w:rPr>
          <w:b/>
        </w:rPr>
      </w:pPr>
    </w:p>
    <w:p w:rsidR="00FA12FF" w:rsidRDefault="00DE5CBF" w:rsidP="00DE5CBF">
      <w:pPr>
        <w:ind w:firstLine="708"/>
        <w:rPr>
          <w:rFonts w:eastAsia="MS Mincho"/>
          <w:bCs/>
        </w:rPr>
      </w:pPr>
      <w:hyperlink r:id="rId5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http://cursosinternacionales.usal.es/es/cursos-de-japonés</w:t>
        </w:r>
      </w:hyperlink>
    </w:p>
    <w:p w:rsidR="00DE5CBF" w:rsidRDefault="00DE5CBF" w:rsidP="00FA12FF">
      <w:pPr>
        <w:jc w:val="both"/>
        <w:rPr>
          <w:rFonts w:eastAsia="MS Mincho"/>
          <w:bCs/>
        </w:rPr>
      </w:pPr>
    </w:p>
    <w:p w:rsidR="00FA12FF" w:rsidRPr="007938B0" w:rsidRDefault="00FA12FF" w:rsidP="00FA12FF">
      <w:pPr>
        <w:jc w:val="both"/>
        <w:rPr>
          <w:rFonts w:eastAsia="MS Mincho"/>
        </w:rPr>
      </w:pPr>
      <w:r>
        <w:rPr>
          <w:rFonts w:eastAsia="MS Mincho"/>
          <w:bCs/>
        </w:rPr>
        <w:t>En el momento de realizar la matrícula deberá ingresar el importe total (100euros).</w:t>
      </w:r>
      <w:r w:rsidRPr="007938B0">
        <w:rPr>
          <w:rFonts w:eastAsia="MS Mincho"/>
        </w:rPr>
        <w:t xml:space="preserve"> </w:t>
      </w:r>
    </w:p>
    <w:p w:rsidR="00FA12FF" w:rsidRPr="00FA12FF" w:rsidRDefault="00FA12FF" w:rsidP="00FA12FF">
      <w:pPr>
        <w:jc w:val="both"/>
      </w:pPr>
      <w:r w:rsidRPr="007938B0">
        <w:t>El número mínimo de alumnos p</w:t>
      </w:r>
      <w:r>
        <w:t>ara formar las clases será de 5 alumnos.</w:t>
      </w:r>
    </w:p>
    <w:p w:rsidR="00FA12FF" w:rsidRPr="007938B0" w:rsidRDefault="00FA12FF" w:rsidP="00FA12FF">
      <w:pPr>
        <w:jc w:val="both"/>
      </w:pPr>
      <w:r w:rsidRPr="007938B0">
        <w:t>En el caso de no ser admitido (plazas agotadas o número insuficiente para formar un grupo) se devolverá ín</w:t>
      </w:r>
      <w:r>
        <w:t xml:space="preserve">tegramente el importe de la </w:t>
      </w:r>
      <w:r w:rsidRPr="007938B0">
        <w:t>matrícula.</w:t>
      </w:r>
    </w:p>
    <w:p w:rsidR="00FA12FF" w:rsidRDefault="00FA12FF" w:rsidP="00C66A11">
      <w:pPr>
        <w:jc w:val="both"/>
      </w:pPr>
    </w:p>
    <w:sectPr w:rsidR="00FA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51F5D"/>
    <w:multiLevelType w:val="hybridMultilevel"/>
    <w:tmpl w:val="EF624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06375"/>
    <w:multiLevelType w:val="hybridMultilevel"/>
    <w:tmpl w:val="B8A89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C1"/>
    <w:rsid w:val="00095CC1"/>
    <w:rsid w:val="0033057C"/>
    <w:rsid w:val="005A56DE"/>
    <w:rsid w:val="006E5C0A"/>
    <w:rsid w:val="00A8473D"/>
    <w:rsid w:val="00AF15CD"/>
    <w:rsid w:val="00B63261"/>
    <w:rsid w:val="00C1692E"/>
    <w:rsid w:val="00C33F68"/>
    <w:rsid w:val="00C66A11"/>
    <w:rsid w:val="00DE5CBF"/>
    <w:rsid w:val="00F966A8"/>
    <w:rsid w:val="00FA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5CAC"/>
  <w15:docId w15:val="{32C754A6-5C08-46C1-A7A5-F74C93EA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CC1"/>
    <w:pPr>
      <w:ind w:left="720"/>
      <w:contextualSpacing/>
    </w:pPr>
  </w:style>
  <w:style w:type="character" w:styleId="Hipervnculo">
    <w:name w:val="Hyperlink"/>
    <w:rsid w:val="00FA12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ursosinternacionales.usal.es/es/cursos-de-japon%C3%A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Ruiz Martínez</dc:creator>
  <cp:keywords/>
  <dc:description/>
  <cp:lastModifiedBy>Admin</cp:lastModifiedBy>
  <cp:revision>3</cp:revision>
  <dcterms:created xsi:type="dcterms:W3CDTF">2016-04-27T15:19:00Z</dcterms:created>
  <dcterms:modified xsi:type="dcterms:W3CDTF">2016-05-06T07:19:00Z</dcterms:modified>
</cp:coreProperties>
</file>