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B9D6" w14:textId="77777777" w:rsidR="007725BC" w:rsidRPr="006F40F0" w:rsidRDefault="007725BC" w:rsidP="007725BC">
      <w:pPr>
        <w:shd w:val="clear" w:color="auto" w:fill="FFFFFF"/>
        <w:rPr>
          <w:rFonts w:ascii="Arial" w:eastAsia="Times New Roman" w:hAnsi="Arial" w:cs="Arial"/>
          <w:color w:val="222222"/>
          <w:sz w:val="19"/>
          <w:szCs w:val="19"/>
          <w:lang w:eastAsia="es-ES"/>
        </w:rPr>
      </w:pPr>
    </w:p>
    <w:p w14:paraId="3AD4102C" w14:textId="77777777" w:rsidR="007725BC" w:rsidRPr="006F40F0" w:rsidRDefault="007725BC" w:rsidP="007725BC">
      <w:pPr>
        <w:rPr>
          <w:rFonts w:ascii="Arial" w:eastAsia="Times New Roman" w:hAnsi="Arial" w:cs="Arial"/>
          <w:color w:val="222222"/>
          <w:sz w:val="19"/>
          <w:szCs w:val="19"/>
          <w:shd w:val="clear" w:color="auto" w:fill="FFFFFF"/>
          <w:lang w:eastAsia="es-ES"/>
        </w:rPr>
      </w:pPr>
      <w:r w:rsidRPr="006F40F0">
        <w:rPr>
          <w:rFonts w:ascii="Arial" w:eastAsia="Times New Roman" w:hAnsi="Arial" w:cs="Arial"/>
          <w:color w:val="222222"/>
          <w:sz w:val="19"/>
          <w:szCs w:val="19"/>
          <w:shd w:val="clear" w:color="auto" w:fill="FFFFFF"/>
          <w:lang w:eastAsia="es-ES"/>
        </w:rPr>
        <w:t xml:space="preserve">   </w:t>
      </w:r>
      <w:r>
        <w:rPr>
          <w:rFonts w:ascii="Century Gothic" w:eastAsia="Times New Roman" w:hAnsi="Century Gothic"/>
          <w:i/>
          <w:noProof/>
          <w:sz w:val="24"/>
          <w:szCs w:val="24"/>
          <w:lang w:eastAsia="es-ES"/>
        </w:rPr>
        <w:drawing>
          <wp:inline distT="0" distB="0" distL="0" distR="0" wp14:anchorId="2B504DB1" wp14:editId="42C13D31">
            <wp:extent cx="2886075" cy="495651"/>
            <wp:effectExtent l="0" t="0" r="0" b="0"/>
            <wp:docPr id="3" name="0 Imagen"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Forma&#10;&#10;Descripción generada automáticamente con confianza media"/>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48282" cy="557856"/>
                    </a:xfrm>
                    <a:prstGeom prst="rect">
                      <a:avLst/>
                    </a:prstGeom>
                  </pic:spPr>
                </pic:pic>
              </a:graphicData>
            </a:graphic>
          </wp:inline>
        </w:drawing>
      </w:r>
      <w:r w:rsidRPr="006F40F0">
        <w:rPr>
          <w:rFonts w:ascii="Arial" w:eastAsia="Times New Roman" w:hAnsi="Arial" w:cs="Arial"/>
          <w:color w:val="222222"/>
          <w:sz w:val="19"/>
          <w:szCs w:val="19"/>
          <w:shd w:val="clear" w:color="auto" w:fill="FFFFFF"/>
          <w:lang w:eastAsia="es-ES"/>
        </w:rPr>
        <w:t xml:space="preserve">                             </w:t>
      </w:r>
      <w:r>
        <w:rPr>
          <w:rFonts w:ascii="Arial" w:eastAsia="Times New Roman" w:hAnsi="Arial" w:cs="Arial"/>
          <w:color w:val="222222"/>
          <w:sz w:val="19"/>
          <w:szCs w:val="19"/>
          <w:shd w:val="clear" w:color="auto" w:fill="FFFFFF"/>
          <w:lang w:eastAsia="es-ES"/>
        </w:rPr>
        <w:t xml:space="preserve"> </w:t>
      </w:r>
      <w:r w:rsidRPr="006F40F0">
        <w:rPr>
          <w:rFonts w:ascii="Arial" w:eastAsia="Times New Roman" w:hAnsi="Arial" w:cs="Arial"/>
          <w:color w:val="222222"/>
          <w:sz w:val="19"/>
          <w:szCs w:val="19"/>
          <w:shd w:val="clear" w:color="auto" w:fill="FFFFFF"/>
          <w:lang w:eastAsia="es-ES"/>
        </w:rPr>
        <w:t xml:space="preserve">    </w:t>
      </w:r>
      <w:r w:rsidRPr="00004645">
        <w:rPr>
          <w:rFonts w:ascii="Arial" w:eastAsia="Times New Roman" w:hAnsi="Arial" w:cs="Arial"/>
          <w:noProof/>
          <w:color w:val="222222"/>
          <w:sz w:val="19"/>
          <w:szCs w:val="19"/>
          <w:shd w:val="clear" w:color="auto" w:fill="FFFFFF"/>
          <w:lang w:eastAsia="es-ES"/>
        </w:rPr>
        <w:drawing>
          <wp:inline distT="0" distB="0" distL="0" distR="0" wp14:anchorId="0A555BFE" wp14:editId="07B6D4ED">
            <wp:extent cx="1104900" cy="828675"/>
            <wp:effectExtent l="0" t="0" r="0" b="9525"/>
            <wp:docPr id="1" name="Imagen 1" descr="C:\Users\Admin\Desktop\Fotosplanos logos\IMAGENES Y PLANOS\Logos\Logo_US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Fotosplanos logos\IMAGENES Y PLANOS\Logos\Logo_USAL_Col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5549" cy="829162"/>
                    </a:xfrm>
                    <a:prstGeom prst="rect">
                      <a:avLst/>
                    </a:prstGeom>
                    <a:noFill/>
                    <a:ln>
                      <a:noFill/>
                    </a:ln>
                  </pic:spPr>
                </pic:pic>
              </a:graphicData>
            </a:graphic>
          </wp:inline>
        </w:drawing>
      </w:r>
    </w:p>
    <w:p w14:paraId="747D421F" w14:textId="77777777" w:rsidR="007725BC" w:rsidRPr="006F40F0" w:rsidRDefault="007725BC" w:rsidP="007725BC">
      <w:pPr>
        <w:rPr>
          <w:rFonts w:ascii="Arial" w:eastAsia="Times New Roman" w:hAnsi="Arial" w:cs="Arial"/>
          <w:color w:val="222222"/>
          <w:sz w:val="19"/>
          <w:szCs w:val="19"/>
          <w:shd w:val="clear" w:color="auto" w:fill="FFFFFF"/>
          <w:lang w:eastAsia="es-ES"/>
        </w:rPr>
      </w:pPr>
    </w:p>
    <w:p w14:paraId="66DA9522" w14:textId="77777777" w:rsidR="00974369" w:rsidRDefault="00974369" w:rsidP="007725BC">
      <w:pPr>
        <w:jc w:val="center"/>
        <w:rPr>
          <w:rFonts w:ascii="Copperplate Gothic Bold" w:hAnsi="Copperplate Gothic Bold"/>
          <w:b/>
          <w:color w:val="FF0000"/>
          <w:sz w:val="28"/>
          <w:szCs w:val="28"/>
          <w:lang w:val="es-ES_tradnl"/>
        </w:rPr>
      </w:pPr>
    </w:p>
    <w:p w14:paraId="3A4CAA41" w14:textId="6A981FA0" w:rsidR="007725BC" w:rsidRPr="00974369" w:rsidRDefault="007725BC" w:rsidP="00974369">
      <w:pPr>
        <w:jc w:val="center"/>
        <w:rPr>
          <w:rFonts w:ascii="Copperplate Gothic Bold" w:hAnsi="Copperplate Gothic Bold"/>
          <w:b/>
          <w:color w:val="FF0000"/>
          <w:sz w:val="28"/>
          <w:szCs w:val="28"/>
          <w:lang w:val="es-ES_tradnl"/>
        </w:rPr>
      </w:pPr>
      <w:r w:rsidRPr="006F40F0">
        <w:rPr>
          <w:rFonts w:ascii="Copperplate Gothic Bold" w:hAnsi="Copperplate Gothic Bold"/>
          <w:b/>
          <w:color w:val="FF0000"/>
          <w:sz w:val="28"/>
          <w:szCs w:val="28"/>
          <w:lang w:val="es-ES_tradnl"/>
        </w:rPr>
        <w:t>CURSO TEMÁTICO:</w:t>
      </w:r>
    </w:p>
    <w:p w14:paraId="5A2E1DE3" w14:textId="77777777" w:rsidR="00C70D01" w:rsidRPr="00C70D01" w:rsidRDefault="00C70D01" w:rsidP="007725BC">
      <w:pPr>
        <w:jc w:val="center"/>
        <w:rPr>
          <w:rFonts w:ascii="Times New Roman" w:eastAsia="Times New Roman" w:hAnsi="Times New Roman" w:cs="Times New Roman"/>
          <w:sz w:val="32"/>
          <w:szCs w:val="32"/>
          <w:lang w:eastAsia="es-ES"/>
        </w:rPr>
      </w:pPr>
      <w:r w:rsidRPr="00C70D01">
        <w:rPr>
          <w:rFonts w:ascii="Copperplate Gothic Bold" w:eastAsia="Times New Roman" w:hAnsi="Copperplate Gothic Bold" w:cs="Times New Roman"/>
          <w:sz w:val="32"/>
          <w:szCs w:val="32"/>
          <w:lang w:eastAsia="es-ES"/>
        </w:rPr>
        <w:t>Origen y desarrollo de la literatura fantástica en el Japón moderno: entre la tradición y</w:t>
      </w:r>
      <w:r w:rsidRPr="00C70D01">
        <w:rPr>
          <w:rFonts w:ascii="Times New Roman" w:eastAsia="Times New Roman" w:hAnsi="Times New Roman" w:cs="Times New Roman"/>
          <w:sz w:val="32"/>
          <w:szCs w:val="32"/>
          <w:lang w:eastAsia="es-ES"/>
        </w:rPr>
        <w:t xml:space="preserve"> </w:t>
      </w:r>
      <w:r w:rsidRPr="00C70D01">
        <w:rPr>
          <w:rFonts w:ascii="Copperplate Gothic Bold" w:eastAsia="Times New Roman" w:hAnsi="Copperplate Gothic Bold" w:cs="Times New Roman"/>
          <w:sz w:val="32"/>
          <w:szCs w:val="32"/>
          <w:lang w:eastAsia="es-ES"/>
        </w:rPr>
        <w:t>la modernidad</w:t>
      </w:r>
      <w:r w:rsidRPr="00C70D01">
        <w:rPr>
          <w:rFonts w:ascii="Times New Roman" w:eastAsia="Times New Roman" w:hAnsi="Times New Roman" w:cs="Times New Roman"/>
          <w:sz w:val="32"/>
          <w:szCs w:val="32"/>
          <w:lang w:eastAsia="es-ES"/>
        </w:rPr>
        <w:t>.</w:t>
      </w:r>
    </w:p>
    <w:p w14:paraId="03032239" w14:textId="08F865B2" w:rsidR="007725BC" w:rsidRPr="00974369" w:rsidRDefault="00C70D01" w:rsidP="007725BC">
      <w:pPr>
        <w:jc w:val="center"/>
        <w:rPr>
          <w:rFonts w:ascii="Copperplate Gothic Bold" w:hAnsi="Copperplate Gothic Bold"/>
          <w:bCs/>
          <w:sz w:val="28"/>
          <w:szCs w:val="28"/>
          <w:lang w:val="es-ES_tradnl"/>
        </w:rPr>
      </w:pPr>
      <w:r w:rsidRPr="00974369">
        <w:rPr>
          <w:rFonts w:ascii="Copperplate Gothic Bold" w:hAnsi="Copperplate Gothic Bold"/>
          <w:bCs/>
          <w:sz w:val="28"/>
          <w:szCs w:val="28"/>
          <w:lang w:val="es-ES_tradnl"/>
        </w:rPr>
        <w:t xml:space="preserve"> </w:t>
      </w:r>
      <w:r w:rsidR="007725BC" w:rsidRPr="00974369">
        <w:rPr>
          <w:rFonts w:ascii="Copperplate Gothic Bold" w:hAnsi="Copperplate Gothic Bold"/>
          <w:bCs/>
          <w:sz w:val="28"/>
          <w:szCs w:val="28"/>
          <w:lang w:val="es-ES_tradnl"/>
        </w:rPr>
        <w:t>(</w:t>
      </w:r>
      <w:r w:rsidRPr="00974369">
        <w:rPr>
          <w:rFonts w:ascii="Copperplate Gothic Bold" w:hAnsi="Copperplate Gothic Bold"/>
          <w:bCs/>
          <w:sz w:val="28"/>
          <w:szCs w:val="28"/>
          <w:lang w:val="es-ES_tradnl"/>
        </w:rPr>
        <w:t>8</w:t>
      </w:r>
      <w:r w:rsidR="007725BC" w:rsidRPr="00974369">
        <w:rPr>
          <w:rFonts w:ascii="Copperplate Gothic Bold" w:hAnsi="Copperplate Gothic Bold"/>
          <w:bCs/>
          <w:sz w:val="28"/>
          <w:szCs w:val="28"/>
          <w:lang w:val="es-ES_tradnl"/>
        </w:rPr>
        <w:t xml:space="preserve"> horas)</w:t>
      </w:r>
    </w:p>
    <w:p w14:paraId="2A448561" w14:textId="77777777" w:rsidR="007725BC" w:rsidRPr="00C70D01" w:rsidRDefault="007725BC" w:rsidP="007725BC">
      <w:pPr>
        <w:jc w:val="center"/>
        <w:rPr>
          <w:rFonts w:ascii="Copperplate Gothic Bold" w:hAnsi="Copperplate Gothic Bold"/>
          <w:b/>
          <w:sz w:val="28"/>
          <w:szCs w:val="28"/>
          <w:lang w:val="es-ES_tradnl"/>
        </w:rPr>
      </w:pPr>
    </w:p>
    <w:p w14:paraId="0112013A" w14:textId="73180091" w:rsidR="007725BC" w:rsidRPr="00DE0861" w:rsidRDefault="007725BC" w:rsidP="00DE0861">
      <w:pPr>
        <w:spacing w:after="200" w:line="276" w:lineRule="auto"/>
        <w:jc w:val="center"/>
        <w:rPr>
          <w:rFonts w:ascii="Times New Roman" w:hAnsi="Times New Roman"/>
          <w:b/>
          <w:sz w:val="28"/>
          <w:szCs w:val="28"/>
          <w:lang w:val="es-ES_tradnl"/>
        </w:rPr>
      </w:pPr>
      <w:r w:rsidRPr="00C70D01">
        <w:rPr>
          <w:rFonts w:ascii="Times New Roman" w:hAnsi="Times New Roman"/>
          <w:b/>
          <w:sz w:val="28"/>
          <w:szCs w:val="28"/>
          <w:lang w:val="es-ES_tradnl"/>
        </w:rPr>
        <w:t>Del 15 al 19 de marzo del 2024</w:t>
      </w:r>
    </w:p>
    <w:p w14:paraId="12F9483A" w14:textId="77777777" w:rsidR="00DE0861" w:rsidRDefault="00DE0861" w:rsidP="007725BC">
      <w:pPr>
        <w:tabs>
          <w:tab w:val="left" w:pos="6075"/>
        </w:tabs>
        <w:spacing w:after="0" w:line="276" w:lineRule="auto"/>
        <w:rPr>
          <w:rFonts w:ascii="Times New Roman" w:hAnsi="Times New Roman"/>
          <w:sz w:val="28"/>
          <w:szCs w:val="28"/>
          <w:lang w:val="es-ES_tradnl"/>
        </w:rPr>
      </w:pPr>
    </w:p>
    <w:p w14:paraId="2AC5C1EC" w14:textId="207A6820" w:rsidR="007725BC" w:rsidRDefault="007725BC" w:rsidP="007725BC">
      <w:pPr>
        <w:tabs>
          <w:tab w:val="left" w:pos="6075"/>
        </w:tabs>
        <w:spacing w:after="0" w:line="276" w:lineRule="auto"/>
        <w:rPr>
          <w:rFonts w:ascii="Times New Roman" w:hAnsi="Times New Roman"/>
          <w:sz w:val="28"/>
          <w:szCs w:val="28"/>
          <w:lang w:val="es-ES_tradnl"/>
        </w:rPr>
      </w:pPr>
      <w:r>
        <w:rPr>
          <w:rFonts w:ascii="Times New Roman" w:hAnsi="Times New Roman"/>
          <w:sz w:val="28"/>
          <w:szCs w:val="28"/>
          <w:lang w:val="es-ES_tradnl"/>
        </w:rPr>
        <w:t>Prof. Alejandro Morales</w:t>
      </w:r>
      <w:r w:rsidR="007608B5">
        <w:rPr>
          <w:rFonts w:ascii="Times New Roman" w:hAnsi="Times New Roman"/>
          <w:sz w:val="28"/>
          <w:szCs w:val="28"/>
          <w:lang w:val="es-ES_tradnl"/>
        </w:rPr>
        <w:t xml:space="preserve"> Rama</w:t>
      </w:r>
    </w:p>
    <w:p w14:paraId="7FAD48E2" w14:textId="3A198B15" w:rsidR="007725BC" w:rsidRDefault="007725BC" w:rsidP="007725BC">
      <w:pPr>
        <w:tabs>
          <w:tab w:val="left" w:pos="6075"/>
        </w:tabs>
        <w:spacing w:after="0" w:line="276" w:lineRule="auto"/>
        <w:rPr>
          <w:rFonts w:ascii="Times New Roman" w:hAnsi="Times New Roman"/>
          <w:sz w:val="28"/>
          <w:szCs w:val="28"/>
          <w:lang w:val="es-ES_tradnl"/>
        </w:rPr>
      </w:pPr>
      <w:r>
        <w:rPr>
          <w:rFonts w:ascii="Times New Roman" w:hAnsi="Times New Roman"/>
          <w:sz w:val="28"/>
          <w:szCs w:val="28"/>
          <w:lang w:val="es-ES_tradnl"/>
        </w:rPr>
        <w:t>Universidad de Kanagawa (Japón)</w:t>
      </w:r>
    </w:p>
    <w:p w14:paraId="568C5D92" w14:textId="7ADAB45B" w:rsidR="000B5222" w:rsidRDefault="000B5222" w:rsidP="007725BC">
      <w:pPr>
        <w:tabs>
          <w:tab w:val="left" w:pos="6075"/>
        </w:tabs>
        <w:spacing w:after="0" w:line="276" w:lineRule="auto"/>
        <w:rPr>
          <w:rFonts w:ascii="Times New Roman" w:hAnsi="Times New Roman"/>
          <w:sz w:val="28"/>
          <w:szCs w:val="28"/>
        </w:rPr>
      </w:pPr>
    </w:p>
    <w:p w14:paraId="334606AA" w14:textId="77777777" w:rsidR="00DE0861" w:rsidRPr="000B5222" w:rsidRDefault="00DE0861" w:rsidP="007725BC">
      <w:pPr>
        <w:tabs>
          <w:tab w:val="left" w:pos="6075"/>
        </w:tabs>
        <w:spacing w:after="0" w:line="276" w:lineRule="auto"/>
        <w:rPr>
          <w:rFonts w:ascii="Times New Roman" w:hAnsi="Times New Roman"/>
          <w:sz w:val="28"/>
          <w:szCs w:val="28"/>
        </w:rPr>
      </w:pPr>
    </w:p>
    <w:p w14:paraId="5BE63CA3" w14:textId="77777777" w:rsidR="00DE0861" w:rsidRPr="00DE0861" w:rsidRDefault="00DE0861" w:rsidP="00DE0861">
      <w:pPr>
        <w:ind w:right="474"/>
        <w:rPr>
          <w:rFonts w:ascii="Times New Roman" w:hAnsi="Times New Roman" w:cs="Times New Roman"/>
          <w:b/>
          <w:bCs/>
          <w:sz w:val="24"/>
          <w:szCs w:val="24"/>
        </w:rPr>
      </w:pPr>
      <w:r w:rsidRPr="00DE0861">
        <w:rPr>
          <w:rFonts w:ascii="Times New Roman" w:hAnsi="Times New Roman" w:cs="Times New Roman"/>
          <w:b/>
          <w:bCs/>
          <w:sz w:val="24"/>
          <w:szCs w:val="24"/>
          <w:u w:val="single"/>
        </w:rPr>
        <w:t>Contenido</w:t>
      </w:r>
      <w:r w:rsidRPr="00DE0861">
        <w:rPr>
          <w:rFonts w:ascii="Times New Roman" w:hAnsi="Times New Roman" w:cs="Times New Roman"/>
          <w:b/>
          <w:bCs/>
          <w:sz w:val="24"/>
          <w:szCs w:val="24"/>
        </w:rPr>
        <w:t xml:space="preserve">: </w:t>
      </w:r>
    </w:p>
    <w:p w14:paraId="636E75F3" w14:textId="29FEBBF3" w:rsidR="00DE0861" w:rsidRPr="00DE0861" w:rsidRDefault="00DE0861" w:rsidP="00DE0861">
      <w:pPr>
        <w:ind w:right="474"/>
        <w:jc w:val="both"/>
        <w:rPr>
          <w:rFonts w:ascii="Times New Roman" w:hAnsi="Times New Roman" w:cs="Times New Roman"/>
          <w:sz w:val="24"/>
          <w:szCs w:val="24"/>
        </w:rPr>
      </w:pPr>
      <w:r>
        <w:rPr>
          <w:rFonts w:ascii="Times New Roman" w:hAnsi="Times New Roman" w:cs="Times New Roman"/>
          <w:sz w:val="24"/>
          <w:szCs w:val="24"/>
        </w:rPr>
        <w:t>Es</w:t>
      </w:r>
      <w:r w:rsidRPr="00DE0861">
        <w:rPr>
          <w:rFonts w:ascii="Times New Roman" w:hAnsi="Times New Roman" w:cs="Times New Roman"/>
          <w:sz w:val="24"/>
          <w:szCs w:val="24"/>
        </w:rPr>
        <w:t xml:space="preserve">te curso tratará el origen y desarrollo de un género de literatura normalmente asociado con el escapismo y el entretenimiento. Explorará los orígenes de este género en la literatura moderna, para lo cual es necesario establecer las conexiones que tiene con géneros literarios/artísticos premodernos y observar el contexto histórico de la era Meiji en la que se originó. Posteriormente, el curso reflejará el desarrollo del género a lo largo del Japón moderno con el análisis de algunas obras clave desde finales del siglo XIX hasta finales del siglo XX. Aunque el curso seguirá en ocasiones un orden cronológico, en general agrupará las obras según otros criterios. </w:t>
      </w:r>
    </w:p>
    <w:p w14:paraId="1FAFDAEC" w14:textId="77777777" w:rsidR="00DE0861" w:rsidRPr="00DE0861" w:rsidRDefault="00DE0861" w:rsidP="00DE0861">
      <w:pPr>
        <w:ind w:right="474"/>
        <w:rPr>
          <w:rFonts w:ascii="Times New Roman" w:hAnsi="Times New Roman" w:cs="Times New Roman"/>
          <w:b/>
          <w:bCs/>
          <w:sz w:val="24"/>
          <w:szCs w:val="24"/>
        </w:rPr>
      </w:pPr>
      <w:r w:rsidRPr="00DE0861">
        <w:rPr>
          <w:rFonts w:ascii="Times New Roman" w:hAnsi="Times New Roman" w:cs="Times New Roman"/>
          <w:b/>
          <w:bCs/>
          <w:sz w:val="24"/>
          <w:szCs w:val="24"/>
          <w:u w:val="single"/>
        </w:rPr>
        <w:t>Objetivo</w:t>
      </w:r>
      <w:r w:rsidRPr="00DE0861">
        <w:rPr>
          <w:rFonts w:ascii="Times New Roman" w:hAnsi="Times New Roman" w:cs="Times New Roman"/>
          <w:b/>
          <w:bCs/>
          <w:sz w:val="24"/>
          <w:szCs w:val="24"/>
        </w:rPr>
        <w:t xml:space="preserve">: </w:t>
      </w:r>
    </w:p>
    <w:p w14:paraId="3327AAA0" w14:textId="5FD73D35" w:rsidR="007725BC" w:rsidRDefault="00DE0861" w:rsidP="00DE0861">
      <w:pPr>
        <w:shd w:val="clear" w:color="auto" w:fill="FFFFFF"/>
        <w:spacing w:after="0" w:line="240" w:lineRule="auto"/>
        <w:jc w:val="both"/>
        <w:rPr>
          <w:rFonts w:ascii="Times New Roman" w:hAnsi="Times New Roman" w:cs="Times New Roman"/>
          <w:sz w:val="24"/>
          <w:szCs w:val="24"/>
        </w:rPr>
      </w:pPr>
      <w:r w:rsidRPr="00DE0861">
        <w:rPr>
          <w:rFonts w:ascii="Times New Roman" w:hAnsi="Times New Roman" w:cs="Times New Roman"/>
          <w:sz w:val="24"/>
          <w:szCs w:val="24"/>
        </w:rPr>
        <w:t>Obtener un conocimiento general del género de la literatura fantástica en el contexto japonés, así como entender la capacidad transgresora y subversiva que la caracterizan desde sus</w:t>
      </w:r>
      <w:r>
        <w:rPr>
          <w:rFonts w:ascii="Times New Roman" w:hAnsi="Times New Roman" w:cs="Times New Roman"/>
          <w:sz w:val="24"/>
          <w:szCs w:val="24"/>
        </w:rPr>
        <w:t xml:space="preserve"> orígenes.</w:t>
      </w:r>
    </w:p>
    <w:p w14:paraId="6A6221A5" w14:textId="51B1B831" w:rsidR="00DE0861" w:rsidRDefault="00DE0861" w:rsidP="00DE0861">
      <w:pPr>
        <w:shd w:val="clear" w:color="auto" w:fill="FFFFFF"/>
        <w:spacing w:after="0" w:line="240" w:lineRule="auto"/>
        <w:rPr>
          <w:rFonts w:ascii="Times New Roman" w:hAnsi="Times New Roman" w:cs="Times New Roman"/>
          <w:sz w:val="24"/>
          <w:szCs w:val="24"/>
        </w:rPr>
      </w:pPr>
    </w:p>
    <w:p w14:paraId="327B167E" w14:textId="0054A02E" w:rsidR="007725BC" w:rsidRPr="00DE0861" w:rsidRDefault="007725BC" w:rsidP="00DE0861">
      <w:pPr>
        <w:shd w:val="clear" w:color="auto" w:fill="FFFFFF"/>
        <w:spacing w:after="0" w:line="240" w:lineRule="auto"/>
        <w:rPr>
          <w:rFonts w:ascii="Times New Roman" w:hAnsi="Times New Roman"/>
          <w:sz w:val="24"/>
          <w:szCs w:val="24"/>
          <w:lang w:val="es-ES_tradnl"/>
        </w:rPr>
      </w:pPr>
      <w:r w:rsidRPr="00DE0861">
        <w:rPr>
          <w:rFonts w:ascii="Times New Roman" w:hAnsi="Times New Roman"/>
          <w:b/>
          <w:sz w:val="24"/>
          <w:szCs w:val="24"/>
          <w:u w:val="single"/>
          <w:lang w:val="es-ES_tradnl"/>
        </w:rPr>
        <w:t>Horario del curso</w:t>
      </w:r>
      <w:r w:rsidRPr="00DE0861">
        <w:rPr>
          <w:rFonts w:ascii="Times New Roman" w:hAnsi="Times New Roman"/>
          <w:sz w:val="24"/>
          <w:szCs w:val="24"/>
          <w:lang w:val="es-ES_tradnl"/>
        </w:rPr>
        <w:t xml:space="preserve">: </w:t>
      </w:r>
    </w:p>
    <w:p w14:paraId="12E300AA" w14:textId="77777777" w:rsidR="007725BC" w:rsidRDefault="007725BC" w:rsidP="007725BC">
      <w:pPr>
        <w:shd w:val="clear" w:color="auto" w:fill="FFFFFF"/>
        <w:spacing w:after="0" w:line="240" w:lineRule="auto"/>
        <w:rPr>
          <w:rFonts w:ascii="Times New Roman" w:hAnsi="Times New Roman"/>
          <w:sz w:val="28"/>
          <w:szCs w:val="28"/>
          <w:lang w:val="es-ES_tradnl"/>
        </w:rPr>
      </w:pPr>
    </w:p>
    <w:p w14:paraId="0E4FBC61" w14:textId="4EF18385" w:rsidR="007725BC" w:rsidRPr="00DE0861" w:rsidRDefault="007725BC" w:rsidP="007725BC">
      <w:pPr>
        <w:shd w:val="clear" w:color="auto" w:fill="FFFFFF"/>
        <w:spacing w:after="0" w:line="240" w:lineRule="auto"/>
        <w:rPr>
          <w:rFonts w:ascii="Times New Roman" w:eastAsia="Times New Roman" w:hAnsi="Times New Roman" w:cs="Times New Roman"/>
          <w:color w:val="222222"/>
          <w:sz w:val="24"/>
          <w:szCs w:val="24"/>
          <w:lang w:eastAsia="es-ES"/>
        </w:rPr>
      </w:pPr>
      <w:r w:rsidRPr="00DE0861">
        <w:rPr>
          <w:rFonts w:ascii="Times New Roman" w:hAnsi="Times New Roman" w:cs="Times New Roman"/>
          <w:sz w:val="24"/>
          <w:szCs w:val="24"/>
          <w:lang w:val="es-ES_tradnl"/>
        </w:rPr>
        <w:t>Viernes 15 de marzo</w:t>
      </w:r>
      <w:r w:rsidRPr="00DE0861">
        <w:rPr>
          <w:rFonts w:ascii="Times New Roman" w:eastAsia="Times New Roman" w:hAnsi="Times New Roman" w:cs="Times New Roman"/>
          <w:color w:val="222222"/>
          <w:sz w:val="24"/>
          <w:szCs w:val="24"/>
          <w:lang w:eastAsia="es-ES"/>
        </w:rPr>
        <w:t>: de 19:00 a 20:45 h.</w:t>
      </w:r>
    </w:p>
    <w:p w14:paraId="23FA9A53" w14:textId="7CCF9112" w:rsidR="007725BC" w:rsidRPr="00DE0861" w:rsidRDefault="007725BC" w:rsidP="007725BC">
      <w:pPr>
        <w:shd w:val="clear" w:color="auto" w:fill="FFFFFF"/>
        <w:spacing w:after="0" w:line="240" w:lineRule="auto"/>
        <w:rPr>
          <w:rFonts w:ascii="Times New Roman" w:eastAsia="Times New Roman" w:hAnsi="Times New Roman" w:cs="Times New Roman"/>
          <w:sz w:val="24"/>
          <w:szCs w:val="24"/>
          <w:lang w:eastAsia="es-ES"/>
        </w:rPr>
      </w:pPr>
      <w:r w:rsidRPr="00DE0861">
        <w:rPr>
          <w:rFonts w:ascii="Times New Roman" w:eastAsia="Times New Roman" w:hAnsi="Times New Roman" w:cs="Times New Roman"/>
          <w:sz w:val="24"/>
          <w:szCs w:val="24"/>
          <w:lang w:eastAsia="es-ES"/>
        </w:rPr>
        <w:lastRenderedPageBreak/>
        <w:t>Lunes 18 de marzo: de 10:00 a 13:00 h.</w:t>
      </w:r>
    </w:p>
    <w:p w14:paraId="5FFF27C2" w14:textId="7835AC27" w:rsidR="007725BC" w:rsidRPr="00DE0861" w:rsidRDefault="007725BC" w:rsidP="007725BC">
      <w:pPr>
        <w:shd w:val="clear" w:color="auto" w:fill="FFFFFF"/>
        <w:spacing w:after="0" w:line="240" w:lineRule="auto"/>
        <w:rPr>
          <w:rFonts w:ascii="Times New Roman" w:eastAsia="Times New Roman" w:hAnsi="Times New Roman" w:cs="Times New Roman"/>
          <w:sz w:val="24"/>
          <w:szCs w:val="24"/>
          <w:lang w:eastAsia="es-ES"/>
        </w:rPr>
      </w:pPr>
      <w:r w:rsidRPr="00DE0861">
        <w:rPr>
          <w:rFonts w:ascii="Times New Roman" w:eastAsia="Times New Roman" w:hAnsi="Times New Roman" w:cs="Times New Roman"/>
          <w:sz w:val="24"/>
          <w:szCs w:val="24"/>
          <w:lang w:eastAsia="es-ES"/>
        </w:rPr>
        <w:t>Martes 19 de marzo: de 17:00 a 20:00 h.</w:t>
      </w:r>
    </w:p>
    <w:p w14:paraId="35D1FCC0" w14:textId="5AA533DD" w:rsidR="007725BC" w:rsidRPr="00DE0861" w:rsidRDefault="007725BC" w:rsidP="007725BC">
      <w:pPr>
        <w:rPr>
          <w:rFonts w:ascii="Times New Roman" w:hAnsi="Times New Roman" w:cs="Times New Roman"/>
          <w:sz w:val="24"/>
          <w:szCs w:val="24"/>
        </w:rPr>
      </w:pPr>
    </w:p>
    <w:p w14:paraId="53DA3089" w14:textId="77777777" w:rsidR="007725BC" w:rsidRPr="00DE0861" w:rsidRDefault="007725BC" w:rsidP="007725BC">
      <w:pPr>
        <w:rPr>
          <w:rFonts w:ascii="Times New Roman" w:eastAsiaTheme="minorEastAsia" w:hAnsi="Times New Roman"/>
          <w:sz w:val="24"/>
          <w:szCs w:val="24"/>
        </w:rPr>
      </w:pPr>
      <w:r w:rsidRPr="00DE0861">
        <w:rPr>
          <w:rFonts w:ascii="Times New Roman" w:eastAsiaTheme="minorEastAsia" w:hAnsi="Times New Roman"/>
          <w:sz w:val="24"/>
          <w:szCs w:val="24"/>
        </w:rPr>
        <w:br/>
      </w:r>
      <w:r w:rsidRPr="00DE0861">
        <w:rPr>
          <w:rFonts w:ascii="Times New Roman" w:eastAsiaTheme="minorEastAsia" w:hAnsi="Times New Roman"/>
          <w:b/>
          <w:sz w:val="24"/>
          <w:szCs w:val="24"/>
          <w:u w:val="single"/>
        </w:rPr>
        <w:t>Lugar:</w:t>
      </w:r>
      <w:r w:rsidRPr="00DE0861">
        <w:rPr>
          <w:rFonts w:ascii="Times New Roman" w:eastAsiaTheme="minorEastAsia" w:hAnsi="Times New Roman"/>
          <w:sz w:val="24"/>
          <w:szCs w:val="24"/>
        </w:rPr>
        <w:t xml:space="preserve"> Salón de Actos del Centro Cultural Hispano-Japonés.</w:t>
      </w:r>
    </w:p>
    <w:p w14:paraId="251F8E38" w14:textId="77777777" w:rsidR="007725BC" w:rsidRPr="00DE0861" w:rsidRDefault="007725BC" w:rsidP="007725BC">
      <w:pPr>
        <w:rPr>
          <w:rFonts w:ascii="Times New Roman" w:eastAsiaTheme="minorEastAsia" w:hAnsi="Times New Roman"/>
          <w:sz w:val="24"/>
          <w:szCs w:val="24"/>
        </w:rPr>
      </w:pPr>
    </w:p>
    <w:p w14:paraId="5ED51FF4" w14:textId="245F1BE8" w:rsidR="000B5222" w:rsidRPr="00DE0861" w:rsidRDefault="007725BC" w:rsidP="007725BC">
      <w:pPr>
        <w:spacing w:after="200" w:line="276" w:lineRule="auto"/>
        <w:rPr>
          <w:rFonts w:ascii="Times New Roman" w:hAnsi="Times New Roman"/>
          <w:b/>
          <w:sz w:val="24"/>
          <w:szCs w:val="24"/>
          <w:lang w:val="es-ES_tradnl"/>
        </w:rPr>
      </w:pPr>
      <w:r w:rsidRPr="00DE0861">
        <w:rPr>
          <w:rFonts w:ascii="Times New Roman" w:hAnsi="Times New Roman"/>
          <w:b/>
          <w:sz w:val="24"/>
          <w:szCs w:val="24"/>
          <w:u w:val="single"/>
          <w:lang w:val="es-ES_tradnl"/>
        </w:rPr>
        <w:t>Programa del curso</w:t>
      </w:r>
      <w:r w:rsidRPr="00DE0861">
        <w:rPr>
          <w:rFonts w:ascii="Times New Roman" w:hAnsi="Times New Roman"/>
          <w:b/>
          <w:sz w:val="24"/>
          <w:szCs w:val="24"/>
          <w:lang w:val="es-ES_tradnl"/>
        </w:rPr>
        <w:t>:</w:t>
      </w:r>
    </w:p>
    <w:p w14:paraId="158A1E2A" w14:textId="77777777" w:rsidR="00DE0861" w:rsidRPr="00DE0861" w:rsidRDefault="00DE0861" w:rsidP="00DE0861">
      <w:pPr>
        <w:pStyle w:val="Prrafodelista"/>
        <w:numPr>
          <w:ilvl w:val="0"/>
          <w:numId w:val="1"/>
        </w:numPr>
        <w:spacing w:line="360" w:lineRule="auto"/>
        <w:ind w:left="426"/>
        <w:rPr>
          <w:rFonts w:ascii="Times New Roman" w:hAnsi="Times New Roman" w:cs="Times New Roman"/>
          <w:sz w:val="24"/>
          <w:szCs w:val="24"/>
        </w:rPr>
      </w:pPr>
      <w:r w:rsidRPr="00DE0861">
        <w:rPr>
          <w:rFonts w:ascii="Times New Roman" w:hAnsi="Times New Roman" w:cs="Times New Roman"/>
          <w:sz w:val="24"/>
          <w:szCs w:val="24"/>
        </w:rPr>
        <w:t>Introducción: ¿Qué es la literatura fantástica?</w:t>
      </w:r>
    </w:p>
    <w:p w14:paraId="6EB3DCDD" w14:textId="77777777" w:rsidR="00DE0861" w:rsidRPr="00DE0861" w:rsidRDefault="00DE0861" w:rsidP="00DE0861">
      <w:pPr>
        <w:pStyle w:val="Prrafodelista"/>
        <w:numPr>
          <w:ilvl w:val="1"/>
          <w:numId w:val="1"/>
        </w:numPr>
        <w:spacing w:line="360" w:lineRule="auto"/>
        <w:ind w:left="993"/>
        <w:rPr>
          <w:rFonts w:ascii="Times New Roman" w:hAnsi="Times New Roman" w:cs="Times New Roman"/>
          <w:sz w:val="24"/>
          <w:szCs w:val="24"/>
        </w:rPr>
      </w:pPr>
      <w:r w:rsidRPr="00DE0861">
        <w:rPr>
          <w:rFonts w:ascii="Times New Roman" w:hAnsi="Times New Roman" w:cs="Times New Roman"/>
          <w:sz w:val="24"/>
          <w:szCs w:val="24"/>
        </w:rPr>
        <w:t>Perspectivas occidentales:</w:t>
      </w:r>
    </w:p>
    <w:p w14:paraId="052CFF8D" w14:textId="77777777" w:rsidR="00DE0861" w:rsidRPr="00DE0861" w:rsidRDefault="00DE0861" w:rsidP="00DE0861">
      <w:pPr>
        <w:pStyle w:val="Prrafodelista"/>
        <w:numPr>
          <w:ilvl w:val="2"/>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Tzvetan Todorov (1939 - 2017)</w:t>
      </w:r>
    </w:p>
    <w:p w14:paraId="2A54820A" w14:textId="77777777" w:rsidR="00DE0861" w:rsidRPr="00DE0861" w:rsidRDefault="00DE0861" w:rsidP="00DE0861">
      <w:pPr>
        <w:pStyle w:val="Prrafodelista"/>
        <w:numPr>
          <w:ilvl w:val="2"/>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 xml:space="preserve">Rosemary Jackson </w:t>
      </w:r>
    </w:p>
    <w:p w14:paraId="070D8DDB" w14:textId="77777777" w:rsidR="00DE0861" w:rsidRPr="00DE0861" w:rsidRDefault="00DE0861" w:rsidP="00DE0861">
      <w:pPr>
        <w:pStyle w:val="Prrafodelista"/>
        <w:numPr>
          <w:ilvl w:val="2"/>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Eric Rabkin (1946 -)</w:t>
      </w:r>
    </w:p>
    <w:p w14:paraId="2E07C454" w14:textId="77777777" w:rsidR="00DE0861" w:rsidRPr="00DE0861" w:rsidRDefault="00DE0861" w:rsidP="00DE0861">
      <w:pPr>
        <w:pStyle w:val="Prrafodelista"/>
        <w:numPr>
          <w:ilvl w:val="2"/>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Susan J. Napier (1955 -)</w:t>
      </w:r>
    </w:p>
    <w:p w14:paraId="7B03A613" w14:textId="77777777" w:rsidR="00DE0861" w:rsidRPr="00DE0861" w:rsidRDefault="00DE0861" w:rsidP="00DE0861">
      <w:pPr>
        <w:pStyle w:val="Prrafodelista"/>
        <w:numPr>
          <w:ilvl w:val="1"/>
          <w:numId w:val="1"/>
        </w:numPr>
        <w:spacing w:line="360" w:lineRule="auto"/>
        <w:ind w:left="993"/>
        <w:rPr>
          <w:rFonts w:ascii="Times New Roman" w:hAnsi="Times New Roman" w:cs="Times New Roman"/>
          <w:sz w:val="24"/>
          <w:szCs w:val="24"/>
        </w:rPr>
      </w:pPr>
      <w:r w:rsidRPr="00DE0861">
        <w:rPr>
          <w:rFonts w:ascii="Times New Roman" w:hAnsi="Times New Roman" w:cs="Times New Roman"/>
          <w:sz w:val="24"/>
          <w:szCs w:val="24"/>
        </w:rPr>
        <w:t>Perspectiva japonesa</w:t>
      </w:r>
    </w:p>
    <w:p w14:paraId="560725C1" w14:textId="77777777" w:rsidR="00DE0861" w:rsidRPr="00DE0861" w:rsidRDefault="00DE0861" w:rsidP="00DE0861">
      <w:pPr>
        <w:pStyle w:val="Prrafodelista"/>
        <w:numPr>
          <w:ilvl w:val="2"/>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Sunaga Asahiko (</w:t>
      </w:r>
      <w:r w:rsidRPr="00DE0861">
        <w:rPr>
          <w:rFonts w:ascii="Times New Roman" w:eastAsia="MS Mincho" w:hAnsi="Times New Roman" w:cs="Times New Roman"/>
          <w:sz w:val="24"/>
          <w:szCs w:val="24"/>
        </w:rPr>
        <w:t>須永朝彦、</w:t>
      </w:r>
      <w:r w:rsidRPr="00DE0861">
        <w:rPr>
          <w:rFonts w:ascii="Times New Roman" w:hAnsi="Times New Roman" w:cs="Times New Roman"/>
          <w:sz w:val="24"/>
          <w:szCs w:val="24"/>
        </w:rPr>
        <w:t>1946-2021)</w:t>
      </w:r>
    </w:p>
    <w:p w14:paraId="6B404AE2" w14:textId="77777777" w:rsidR="00DE0861" w:rsidRPr="00DE0861" w:rsidRDefault="00DE0861" w:rsidP="00DE0861">
      <w:pPr>
        <w:pStyle w:val="Prrafodelista"/>
        <w:numPr>
          <w:ilvl w:val="2"/>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Higashi Masao (</w:t>
      </w:r>
      <w:r w:rsidRPr="00DE0861">
        <w:rPr>
          <w:rFonts w:ascii="Times New Roman" w:eastAsia="MS Mincho" w:hAnsi="Times New Roman" w:cs="Times New Roman"/>
          <w:sz w:val="24"/>
          <w:szCs w:val="24"/>
        </w:rPr>
        <w:t>東雅夫、</w:t>
      </w:r>
      <w:r w:rsidRPr="00DE0861">
        <w:rPr>
          <w:rFonts w:ascii="Times New Roman" w:hAnsi="Times New Roman" w:cs="Times New Roman"/>
          <w:sz w:val="24"/>
          <w:szCs w:val="24"/>
        </w:rPr>
        <w:t>1958 -)</w:t>
      </w:r>
    </w:p>
    <w:p w14:paraId="1C859DEA" w14:textId="77777777" w:rsidR="00DE0861" w:rsidRPr="00DE0861" w:rsidRDefault="00DE0861" w:rsidP="00DE0861">
      <w:pPr>
        <w:pStyle w:val="Prrafodelista"/>
        <w:numPr>
          <w:ilvl w:val="0"/>
          <w:numId w:val="1"/>
        </w:numPr>
        <w:spacing w:line="360" w:lineRule="auto"/>
        <w:ind w:left="426"/>
        <w:rPr>
          <w:rFonts w:ascii="Times New Roman" w:hAnsi="Times New Roman" w:cs="Times New Roman"/>
          <w:sz w:val="24"/>
          <w:szCs w:val="24"/>
        </w:rPr>
      </w:pPr>
      <w:r w:rsidRPr="00DE0861">
        <w:rPr>
          <w:rFonts w:ascii="Times New Roman" w:hAnsi="Times New Roman" w:cs="Times New Roman"/>
          <w:sz w:val="24"/>
          <w:szCs w:val="24"/>
        </w:rPr>
        <w:t>Contexto histórico</w:t>
      </w:r>
    </w:p>
    <w:p w14:paraId="4D07DD5E" w14:textId="77777777" w:rsidR="00DE0861" w:rsidRPr="00DE0861" w:rsidRDefault="00DE0861" w:rsidP="00DE0861">
      <w:pPr>
        <w:pStyle w:val="Prrafodelista"/>
        <w:numPr>
          <w:ilvl w:val="1"/>
          <w:numId w:val="1"/>
        </w:numPr>
        <w:spacing w:line="360" w:lineRule="auto"/>
        <w:ind w:left="993"/>
        <w:rPr>
          <w:rFonts w:ascii="Times New Roman" w:hAnsi="Times New Roman" w:cs="Times New Roman"/>
          <w:sz w:val="24"/>
          <w:szCs w:val="24"/>
        </w:rPr>
      </w:pPr>
      <w:r w:rsidRPr="00DE0861">
        <w:rPr>
          <w:rFonts w:ascii="Times New Roman" w:hAnsi="Times New Roman" w:cs="Times New Roman"/>
          <w:sz w:val="24"/>
          <w:szCs w:val="24"/>
        </w:rPr>
        <w:t>Los cuentos extraños (</w:t>
      </w:r>
      <w:r w:rsidRPr="00DE0861">
        <w:rPr>
          <w:rFonts w:ascii="Times New Roman" w:eastAsia="MS Mincho" w:hAnsi="Times New Roman" w:cs="Times New Roman"/>
          <w:sz w:val="24"/>
          <w:szCs w:val="24"/>
        </w:rPr>
        <w:t>怪奇</w:t>
      </w:r>
      <w:r w:rsidRPr="00DE0861">
        <w:rPr>
          <w:rFonts w:ascii="Times New Roman" w:hAnsi="Times New Roman" w:cs="Times New Roman"/>
          <w:sz w:val="24"/>
          <w:szCs w:val="24"/>
        </w:rPr>
        <w:t>) en el Japón premoderno. Ie: Ueda Akinari. (</w:t>
      </w:r>
      <w:r w:rsidRPr="00DE0861">
        <w:rPr>
          <w:rFonts w:ascii="Times New Roman" w:eastAsia="MS Mincho" w:hAnsi="Times New Roman" w:cs="Times New Roman"/>
          <w:sz w:val="24"/>
          <w:szCs w:val="24"/>
        </w:rPr>
        <w:t>上田秋成</w:t>
      </w:r>
      <w:r w:rsidRPr="00DE0861">
        <w:rPr>
          <w:rFonts w:ascii="Times New Roman" w:hAnsi="Times New Roman" w:cs="Times New Roman"/>
          <w:sz w:val="24"/>
          <w:szCs w:val="24"/>
        </w:rPr>
        <w:t>)</w:t>
      </w:r>
    </w:p>
    <w:p w14:paraId="41C4444D" w14:textId="77777777" w:rsidR="00DE0861" w:rsidRPr="00DE0861" w:rsidRDefault="00DE0861" w:rsidP="00DE0861">
      <w:pPr>
        <w:pStyle w:val="Prrafodelista"/>
        <w:numPr>
          <w:ilvl w:val="1"/>
          <w:numId w:val="1"/>
        </w:numPr>
        <w:spacing w:line="360" w:lineRule="auto"/>
        <w:ind w:left="993"/>
        <w:rPr>
          <w:rFonts w:ascii="Times New Roman" w:hAnsi="Times New Roman" w:cs="Times New Roman"/>
          <w:sz w:val="24"/>
          <w:szCs w:val="24"/>
        </w:rPr>
      </w:pPr>
      <w:r w:rsidRPr="00DE0861">
        <w:rPr>
          <w:rFonts w:ascii="Times New Roman" w:hAnsi="Times New Roman" w:cs="Times New Roman"/>
          <w:sz w:val="24"/>
          <w:szCs w:val="24"/>
        </w:rPr>
        <w:t>Civilización e Ilustración (</w:t>
      </w:r>
      <w:r w:rsidRPr="00DE0861">
        <w:rPr>
          <w:rFonts w:ascii="Times New Roman" w:eastAsia="MS Mincho" w:hAnsi="Times New Roman" w:cs="Times New Roman"/>
          <w:sz w:val="24"/>
          <w:szCs w:val="24"/>
        </w:rPr>
        <w:t>文明開化</w:t>
      </w:r>
      <w:r w:rsidRPr="00DE0861">
        <w:rPr>
          <w:rFonts w:ascii="Times New Roman" w:hAnsi="Times New Roman" w:cs="Times New Roman"/>
          <w:sz w:val="24"/>
          <w:szCs w:val="24"/>
        </w:rPr>
        <w:t>). La modernización de la literatura japonesa.</w:t>
      </w:r>
    </w:p>
    <w:p w14:paraId="217D200E" w14:textId="77777777" w:rsidR="00DE0861" w:rsidRPr="00DE0861" w:rsidRDefault="00DE0861" w:rsidP="00DE0861">
      <w:pPr>
        <w:pStyle w:val="Prrafodelista"/>
        <w:numPr>
          <w:ilvl w:val="0"/>
          <w:numId w:val="1"/>
        </w:numPr>
        <w:spacing w:line="360" w:lineRule="auto"/>
        <w:ind w:left="426"/>
        <w:rPr>
          <w:rFonts w:ascii="Times New Roman" w:hAnsi="Times New Roman" w:cs="Times New Roman"/>
          <w:sz w:val="24"/>
          <w:szCs w:val="24"/>
        </w:rPr>
      </w:pPr>
      <w:r w:rsidRPr="00DE0861">
        <w:rPr>
          <w:rFonts w:ascii="Times New Roman" w:hAnsi="Times New Roman" w:cs="Times New Roman"/>
          <w:sz w:val="24"/>
          <w:szCs w:val="24"/>
        </w:rPr>
        <w:t>Desarrollo de la literatura fantástica moderna en Japón</w:t>
      </w:r>
    </w:p>
    <w:p w14:paraId="58438A02" w14:textId="77777777" w:rsidR="00DE0861" w:rsidRPr="00DE0861" w:rsidRDefault="00DE0861" w:rsidP="00DE0861">
      <w:pPr>
        <w:pStyle w:val="Prrafodelista"/>
        <w:numPr>
          <w:ilvl w:val="1"/>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 xml:space="preserve">Con la mirada puesta en Edo: </w:t>
      </w:r>
      <w:r w:rsidRPr="00DE0861">
        <w:rPr>
          <w:rFonts w:ascii="Times New Roman" w:hAnsi="Times New Roman" w:cs="Times New Roman"/>
          <w:i/>
          <w:iCs/>
          <w:sz w:val="24"/>
          <w:szCs w:val="24"/>
        </w:rPr>
        <w:t>hyaku monogatari</w:t>
      </w:r>
      <w:r w:rsidRPr="00DE0861">
        <w:rPr>
          <w:rFonts w:ascii="Times New Roman" w:hAnsi="Times New Roman" w:cs="Times New Roman"/>
          <w:sz w:val="24"/>
          <w:szCs w:val="24"/>
        </w:rPr>
        <w:t xml:space="preserve"> y </w:t>
      </w:r>
      <w:r w:rsidRPr="00DE0861">
        <w:rPr>
          <w:rFonts w:ascii="Times New Roman" w:hAnsi="Times New Roman" w:cs="Times New Roman"/>
          <w:i/>
          <w:iCs/>
          <w:sz w:val="24"/>
          <w:szCs w:val="24"/>
        </w:rPr>
        <w:t>kaidan</w:t>
      </w:r>
    </w:p>
    <w:p w14:paraId="32124F29" w14:textId="77777777" w:rsidR="00DE0861" w:rsidRPr="00DE0861" w:rsidRDefault="00DE0861" w:rsidP="00DE0861">
      <w:pPr>
        <w:pStyle w:val="Prrafodelista"/>
        <w:numPr>
          <w:ilvl w:val="2"/>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Okamoto Kido - El viajero a Kiso</w:t>
      </w:r>
      <w:r w:rsidRPr="00DE0861">
        <w:rPr>
          <w:rFonts w:ascii="Times New Roman" w:eastAsia="MS Mincho" w:hAnsi="Times New Roman" w:cs="Times New Roman"/>
          <w:sz w:val="24"/>
          <w:szCs w:val="24"/>
        </w:rPr>
        <w:t xml:space="preserve">　</w:t>
      </w:r>
      <w:r w:rsidRPr="00DE0861">
        <w:rPr>
          <w:rFonts w:ascii="Times New Roman" w:hAnsi="Times New Roman" w:cs="Times New Roman"/>
          <w:sz w:val="24"/>
          <w:szCs w:val="24"/>
        </w:rPr>
        <w:t>(</w:t>
      </w:r>
      <w:r w:rsidRPr="00DE0861">
        <w:rPr>
          <w:rFonts w:ascii="Times New Roman" w:eastAsia="MS Mincho" w:hAnsi="Times New Roman" w:cs="Times New Roman"/>
          <w:sz w:val="24"/>
          <w:szCs w:val="24"/>
        </w:rPr>
        <w:t>木曽の旅人、</w:t>
      </w:r>
      <w:r w:rsidRPr="00DE0861">
        <w:rPr>
          <w:rFonts w:ascii="Times New Roman" w:hAnsi="Times New Roman" w:cs="Times New Roman"/>
          <w:sz w:val="24"/>
          <w:szCs w:val="24"/>
        </w:rPr>
        <w:t>1897)</w:t>
      </w:r>
    </w:p>
    <w:p w14:paraId="0373A8F9" w14:textId="77777777" w:rsidR="00DE0861" w:rsidRPr="00DE0861" w:rsidRDefault="00DE0861" w:rsidP="00DE0861">
      <w:pPr>
        <w:pStyle w:val="Prrafodelista"/>
        <w:numPr>
          <w:ilvl w:val="2"/>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Koda Rohan – Encuentros con una calavera (</w:t>
      </w:r>
      <w:r w:rsidRPr="00DE0861">
        <w:rPr>
          <w:rFonts w:ascii="Times New Roman" w:eastAsia="MS Mincho" w:hAnsi="Times New Roman" w:cs="Times New Roman"/>
          <w:sz w:val="24"/>
          <w:szCs w:val="24"/>
        </w:rPr>
        <w:t>對髑髏、</w:t>
      </w:r>
      <w:r w:rsidRPr="00DE0861">
        <w:rPr>
          <w:rFonts w:ascii="Times New Roman" w:hAnsi="Times New Roman" w:cs="Times New Roman"/>
          <w:sz w:val="24"/>
          <w:szCs w:val="24"/>
        </w:rPr>
        <w:t>1890)</w:t>
      </w:r>
    </w:p>
    <w:p w14:paraId="0725FA1B" w14:textId="77777777" w:rsidR="00DE0861" w:rsidRPr="00DE0861" w:rsidRDefault="00DE0861" w:rsidP="00DE0861">
      <w:pPr>
        <w:pStyle w:val="Prrafodelista"/>
        <w:numPr>
          <w:ilvl w:val="2"/>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Izumi Kyoka – El santo del monte Koya (</w:t>
      </w:r>
      <w:r w:rsidRPr="00DE0861">
        <w:rPr>
          <w:rFonts w:ascii="Times New Roman" w:eastAsia="MS Mincho" w:hAnsi="Times New Roman" w:cs="Times New Roman"/>
          <w:sz w:val="24"/>
          <w:szCs w:val="24"/>
        </w:rPr>
        <w:t>高野聖、</w:t>
      </w:r>
      <w:r w:rsidRPr="00DE0861">
        <w:rPr>
          <w:rFonts w:ascii="Times New Roman" w:hAnsi="Times New Roman" w:cs="Times New Roman"/>
          <w:sz w:val="24"/>
          <w:szCs w:val="24"/>
        </w:rPr>
        <w:t>1900)</w:t>
      </w:r>
    </w:p>
    <w:p w14:paraId="56F88046" w14:textId="77777777" w:rsidR="00DE0861" w:rsidRPr="00DE0861" w:rsidRDefault="00DE0861" w:rsidP="00DE0861">
      <w:pPr>
        <w:pStyle w:val="Prrafodelista"/>
        <w:numPr>
          <w:ilvl w:val="1"/>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Modernidad – Escenas de la mente</w:t>
      </w:r>
    </w:p>
    <w:p w14:paraId="165DEC8D" w14:textId="77777777" w:rsidR="00DE0861" w:rsidRPr="00DE0861" w:rsidRDefault="00DE0861" w:rsidP="00DE0861">
      <w:pPr>
        <w:pStyle w:val="Prrafodelista"/>
        <w:numPr>
          <w:ilvl w:val="2"/>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Natsume Soseki – Un sonido extraño (</w:t>
      </w:r>
      <w:r w:rsidRPr="00DE0861">
        <w:rPr>
          <w:rFonts w:ascii="Times New Roman" w:eastAsia="MS Mincho" w:hAnsi="Times New Roman" w:cs="Times New Roman"/>
          <w:sz w:val="24"/>
          <w:szCs w:val="24"/>
        </w:rPr>
        <w:t>変な音</w:t>
      </w:r>
      <w:r w:rsidRPr="00DE0861">
        <w:rPr>
          <w:rFonts w:ascii="Times New Roman" w:hAnsi="Times New Roman" w:cs="Times New Roman"/>
          <w:sz w:val="24"/>
          <w:szCs w:val="24"/>
        </w:rPr>
        <w:t>, 1911)</w:t>
      </w:r>
    </w:p>
    <w:p w14:paraId="2C489F03" w14:textId="77777777" w:rsidR="00DE0861" w:rsidRPr="00DE0861" w:rsidRDefault="00DE0861" w:rsidP="00DE0861">
      <w:pPr>
        <w:pStyle w:val="Prrafodelista"/>
        <w:numPr>
          <w:ilvl w:val="2"/>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Uchida Hyakken – El reino de las tinieblas (</w:t>
      </w:r>
      <w:r w:rsidRPr="00DE0861">
        <w:rPr>
          <w:rFonts w:ascii="Times New Roman" w:eastAsia="MS Mincho" w:hAnsi="Times New Roman" w:cs="Times New Roman"/>
          <w:sz w:val="24"/>
          <w:szCs w:val="24"/>
        </w:rPr>
        <w:t>冥途</w:t>
      </w:r>
      <w:r w:rsidRPr="00DE0861">
        <w:rPr>
          <w:rFonts w:ascii="Times New Roman" w:hAnsi="Times New Roman" w:cs="Times New Roman"/>
          <w:sz w:val="24"/>
          <w:szCs w:val="24"/>
        </w:rPr>
        <w:t>, 1922)</w:t>
      </w:r>
    </w:p>
    <w:p w14:paraId="7908FBFF" w14:textId="77777777" w:rsidR="00DE0861" w:rsidRPr="00DE0861" w:rsidRDefault="00DE0861" w:rsidP="00DE0861">
      <w:pPr>
        <w:pStyle w:val="Prrafodelista"/>
        <w:numPr>
          <w:ilvl w:val="2"/>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Akutagawa Ryunosuke – Magia (</w:t>
      </w:r>
      <w:r w:rsidRPr="00DE0861">
        <w:rPr>
          <w:rFonts w:ascii="Times New Roman" w:eastAsia="MS Mincho" w:hAnsi="Times New Roman" w:cs="Times New Roman"/>
          <w:sz w:val="24"/>
          <w:szCs w:val="24"/>
        </w:rPr>
        <w:t>魔術</w:t>
      </w:r>
      <w:r w:rsidRPr="00DE0861">
        <w:rPr>
          <w:rFonts w:ascii="Times New Roman" w:hAnsi="Times New Roman" w:cs="Times New Roman"/>
          <w:sz w:val="24"/>
          <w:szCs w:val="24"/>
        </w:rPr>
        <w:t xml:space="preserve">, 1919) </w:t>
      </w:r>
    </w:p>
    <w:p w14:paraId="68B85188" w14:textId="77777777" w:rsidR="00DE0861" w:rsidRPr="00DE0861" w:rsidRDefault="00DE0861" w:rsidP="00DE0861">
      <w:pPr>
        <w:pStyle w:val="Prrafodelista"/>
        <w:numPr>
          <w:ilvl w:val="1"/>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Modernismo</w:t>
      </w:r>
    </w:p>
    <w:p w14:paraId="021CBDD4" w14:textId="77777777" w:rsidR="00DE0861" w:rsidRPr="00DE0861" w:rsidRDefault="00DE0861" w:rsidP="00DE0861">
      <w:pPr>
        <w:pStyle w:val="Prrafodelista"/>
        <w:numPr>
          <w:ilvl w:val="2"/>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Kawabata Yasunari – El  brazo (</w:t>
      </w:r>
      <w:r w:rsidRPr="00DE0861">
        <w:rPr>
          <w:rFonts w:ascii="Times New Roman" w:eastAsia="MS Mincho" w:hAnsi="Times New Roman" w:cs="Times New Roman"/>
          <w:sz w:val="24"/>
          <w:szCs w:val="24"/>
        </w:rPr>
        <w:t>片腕</w:t>
      </w:r>
      <w:r w:rsidRPr="00DE0861">
        <w:rPr>
          <w:rFonts w:ascii="Times New Roman" w:hAnsi="Times New Roman" w:cs="Times New Roman"/>
          <w:sz w:val="24"/>
          <w:szCs w:val="24"/>
        </w:rPr>
        <w:t>, 1967)</w:t>
      </w:r>
    </w:p>
    <w:p w14:paraId="23AB2551" w14:textId="77777777" w:rsidR="00DE0861" w:rsidRPr="00DE0861" w:rsidRDefault="00DE0861" w:rsidP="00DE0861">
      <w:pPr>
        <w:pStyle w:val="Prrafodelista"/>
        <w:numPr>
          <w:ilvl w:val="2"/>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lastRenderedPageBreak/>
        <w:t>Hagiwara Sakutaro – Una ciudad de gatos – una novela en prosa poética (</w:t>
      </w:r>
      <w:r w:rsidRPr="00DE0861">
        <w:rPr>
          <w:rFonts w:ascii="Times New Roman" w:eastAsia="MS Mincho" w:hAnsi="Times New Roman" w:cs="Times New Roman"/>
          <w:sz w:val="24"/>
          <w:szCs w:val="24"/>
        </w:rPr>
        <w:t>猫町</w:t>
      </w:r>
      <w:r w:rsidRPr="00DE0861">
        <w:rPr>
          <w:rFonts w:ascii="Times New Roman" w:hAnsi="Times New Roman" w:cs="Times New Roman"/>
          <w:sz w:val="24"/>
          <w:szCs w:val="24"/>
        </w:rPr>
        <w:t>―</w:t>
      </w:r>
      <w:r w:rsidRPr="00DE0861">
        <w:rPr>
          <w:rFonts w:ascii="Times New Roman" w:eastAsia="MS Mincho" w:hAnsi="Times New Roman" w:cs="Times New Roman"/>
          <w:sz w:val="24"/>
          <w:szCs w:val="24"/>
        </w:rPr>
        <w:t>散文詩風な小説</w:t>
      </w:r>
      <w:r w:rsidRPr="00DE0861">
        <w:rPr>
          <w:rFonts w:ascii="Times New Roman" w:hAnsi="Times New Roman" w:cs="Times New Roman"/>
          <w:sz w:val="24"/>
          <w:szCs w:val="24"/>
        </w:rPr>
        <w:t>1935)</w:t>
      </w:r>
    </w:p>
    <w:p w14:paraId="77C349D9" w14:textId="77777777" w:rsidR="00DE0861" w:rsidRPr="00DE0861" w:rsidRDefault="00DE0861" w:rsidP="00DE0861">
      <w:pPr>
        <w:pStyle w:val="Prrafodelista"/>
        <w:numPr>
          <w:ilvl w:val="2"/>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Edogawa Ranpo – El hombre que viaja con un cuadro en relieve (</w:t>
      </w:r>
      <w:r w:rsidRPr="00DE0861">
        <w:rPr>
          <w:rFonts w:ascii="Times New Roman" w:eastAsia="MS Mincho" w:hAnsi="Times New Roman" w:cs="Times New Roman"/>
          <w:sz w:val="24"/>
          <w:szCs w:val="24"/>
        </w:rPr>
        <w:t>教えと旅する男、</w:t>
      </w:r>
      <w:r w:rsidRPr="00DE0861">
        <w:rPr>
          <w:rFonts w:ascii="Times New Roman" w:hAnsi="Times New Roman" w:cs="Times New Roman"/>
          <w:sz w:val="24"/>
          <w:szCs w:val="24"/>
        </w:rPr>
        <w:t>1929)</w:t>
      </w:r>
    </w:p>
    <w:p w14:paraId="19F50E3C" w14:textId="77777777" w:rsidR="00DE0861" w:rsidRPr="00DE0861" w:rsidRDefault="00DE0861" w:rsidP="00DE0861">
      <w:pPr>
        <w:pStyle w:val="Prrafodelista"/>
        <w:numPr>
          <w:ilvl w:val="1"/>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Perspectiva femenina</w:t>
      </w:r>
    </w:p>
    <w:p w14:paraId="692FC5C6" w14:textId="77777777" w:rsidR="00DE0861" w:rsidRPr="00DE0861" w:rsidRDefault="00DE0861" w:rsidP="00DE0861">
      <w:pPr>
        <w:pStyle w:val="Prrafodelista"/>
        <w:numPr>
          <w:ilvl w:val="2"/>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Okamoto Kanoko – El amor de Kishibo (</w:t>
      </w:r>
      <w:r w:rsidRPr="00DE0861">
        <w:rPr>
          <w:rFonts w:ascii="Times New Roman" w:eastAsia="MS Mincho" w:hAnsi="Times New Roman" w:cs="Times New Roman"/>
          <w:sz w:val="24"/>
          <w:szCs w:val="24"/>
        </w:rPr>
        <w:t>鬼子母の愛、</w:t>
      </w:r>
      <w:r w:rsidRPr="00DE0861">
        <w:rPr>
          <w:rFonts w:ascii="Times New Roman" w:hAnsi="Times New Roman" w:cs="Times New Roman"/>
          <w:sz w:val="24"/>
          <w:szCs w:val="24"/>
        </w:rPr>
        <w:t>1928)</w:t>
      </w:r>
    </w:p>
    <w:p w14:paraId="68C31CB0" w14:textId="77777777" w:rsidR="00DE0861" w:rsidRPr="00DE0861" w:rsidRDefault="00DE0861" w:rsidP="00DE0861">
      <w:pPr>
        <w:pStyle w:val="Prrafodelista"/>
        <w:numPr>
          <w:ilvl w:val="2"/>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Tawada Yoko - El novio era un perro (</w:t>
      </w:r>
      <w:r w:rsidRPr="00DE0861">
        <w:rPr>
          <w:rFonts w:ascii="Times New Roman" w:eastAsia="MS Mincho" w:hAnsi="Times New Roman" w:cs="Times New Roman"/>
          <w:sz w:val="24"/>
          <w:szCs w:val="24"/>
        </w:rPr>
        <w:t>犬婿入り、</w:t>
      </w:r>
      <w:r w:rsidRPr="00DE0861">
        <w:rPr>
          <w:rFonts w:ascii="Times New Roman" w:hAnsi="Times New Roman" w:cs="Times New Roman"/>
          <w:sz w:val="24"/>
          <w:szCs w:val="24"/>
        </w:rPr>
        <w:t>1998)</w:t>
      </w:r>
    </w:p>
    <w:p w14:paraId="20306B06" w14:textId="77777777" w:rsidR="00DE0861" w:rsidRPr="00DE0861" w:rsidRDefault="00DE0861" w:rsidP="00DE0861">
      <w:pPr>
        <w:pStyle w:val="Prrafodelista"/>
        <w:numPr>
          <w:ilvl w:val="1"/>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Postmodernismo: el problema del arte y la cultura japonesa.</w:t>
      </w:r>
    </w:p>
    <w:p w14:paraId="7C868BE9" w14:textId="77777777" w:rsidR="00DE0861" w:rsidRPr="00DE0861" w:rsidRDefault="00DE0861" w:rsidP="00DE0861">
      <w:pPr>
        <w:pStyle w:val="Prrafodelista"/>
        <w:numPr>
          <w:ilvl w:val="2"/>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Sakaguchi Ango – En el bosque bajo los cerezos en flor (</w:t>
      </w:r>
      <w:r w:rsidRPr="00DE0861">
        <w:rPr>
          <w:rFonts w:ascii="Times New Roman" w:eastAsia="MS Mincho" w:hAnsi="Times New Roman" w:cs="Times New Roman"/>
          <w:sz w:val="24"/>
          <w:szCs w:val="24"/>
        </w:rPr>
        <w:t>桜の森の満開の下</w:t>
      </w:r>
      <w:r w:rsidRPr="00DE0861">
        <w:rPr>
          <w:rFonts w:ascii="Times New Roman" w:hAnsi="Times New Roman" w:cs="Times New Roman"/>
          <w:sz w:val="24"/>
          <w:szCs w:val="24"/>
        </w:rPr>
        <w:t>1947)</w:t>
      </w:r>
    </w:p>
    <w:p w14:paraId="50B25577" w14:textId="77777777" w:rsidR="00DE0861" w:rsidRPr="00DE0861" w:rsidRDefault="00DE0861" w:rsidP="00DE0861">
      <w:pPr>
        <w:pStyle w:val="Prrafodelista"/>
        <w:numPr>
          <w:ilvl w:val="2"/>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Ishikawa Jun – El cuento de la flor de áster (</w:t>
      </w:r>
      <w:r w:rsidRPr="00DE0861">
        <w:rPr>
          <w:rFonts w:ascii="Times New Roman" w:eastAsia="MS Mincho" w:hAnsi="Times New Roman" w:cs="Times New Roman"/>
          <w:sz w:val="24"/>
          <w:szCs w:val="24"/>
        </w:rPr>
        <w:t>紫苑物語、</w:t>
      </w:r>
      <w:r w:rsidRPr="00DE0861">
        <w:rPr>
          <w:rFonts w:ascii="Times New Roman" w:hAnsi="Times New Roman" w:cs="Times New Roman"/>
          <w:sz w:val="24"/>
          <w:szCs w:val="24"/>
        </w:rPr>
        <w:t>1957)</w:t>
      </w:r>
    </w:p>
    <w:p w14:paraId="64859EC1" w14:textId="77777777" w:rsidR="00DE0861" w:rsidRPr="00DE0861" w:rsidRDefault="00DE0861" w:rsidP="00DE0861">
      <w:pPr>
        <w:pStyle w:val="Prrafodelista"/>
        <w:numPr>
          <w:ilvl w:val="2"/>
          <w:numId w:val="1"/>
        </w:numPr>
        <w:spacing w:line="360" w:lineRule="auto"/>
        <w:rPr>
          <w:rFonts w:ascii="Times New Roman" w:hAnsi="Times New Roman" w:cs="Times New Roman"/>
          <w:sz w:val="24"/>
          <w:szCs w:val="24"/>
        </w:rPr>
      </w:pPr>
      <w:r w:rsidRPr="00DE0861">
        <w:rPr>
          <w:rFonts w:ascii="Times New Roman" w:hAnsi="Times New Roman" w:cs="Times New Roman"/>
          <w:sz w:val="24"/>
          <w:szCs w:val="24"/>
        </w:rPr>
        <w:t>Nakagami Kenji – El inmortal (</w:t>
      </w:r>
      <w:r w:rsidRPr="00DE0861">
        <w:rPr>
          <w:rFonts w:ascii="Times New Roman" w:eastAsia="MS Mincho" w:hAnsi="Times New Roman" w:cs="Times New Roman"/>
          <w:sz w:val="24"/>
          <w:szCs w:val="24"/>
        </w:rPr>
        <w:t>不死、</w:t>
      </w:r>
      <w:r w:rsidRPr="00DE0861">
        <w:rPr>
          <w:rFonts w:ascii="Times New Roman" w:hAnsi="Times New Roman" w:cs="Times New Roman"/>
          <w:sz w:val="24"/>
          <w:szCs w:val="24"/>
        </w:rPr>
        <w:t xml:space="preserve">1980) </w:t>
      </w:r>
    </w:p>
    <w:p w14:paraId="0C501637" w14:textId="77777777" w:rsidR="007725BC" w:rsidRPr="00DE0861" w:rsidRDefault="007725BC" w:rsidP="007725BC">
      <w:pPr>
        <w:rPr>
          <w:rFonts w:ascii="Times New Roman" w:hAnsi="Times New Roman"/>
          <w:b/>
          <w:sz w:val="24"/>
          <w:szCs w:val="24"/>
          <w:u w:val="single"/>
        </w:rPr>
      </w:pPr>
    </w:p>
    <w:p w14:paraId="7770E629" w14:textId="77777777" w:rsidR="007725BC" w:rsidRPr="00DE0861" w:rsidRDefault="007725BC" w:rsidP="007725BC">
      <w:pPr>
        <w:rPr>
          <w:rFonts w:ascii="Times New Roman" w:hAnsi="Times New Roman"/>
          <w:b/>
          <w:sz w:val="24"/>
          <w:szCs w:val="24"/>
          <w:lang w:val="es-ES_tradnl"/>
        </w:rPr>
      </w:pPr>
      <w:r w:rsidRPr="00DE0861">
        <w:rPr>
          <w:rFonts w:ascii="Times New Roman" w:hAnsi="Times New Roman"/>
          <w:b/>
          <w:sz w:val="24"/>
          <w:szCs w:val="24"/>
          <w:u w:val="single"/>
          <w:lang w:val="es-ES_tradnl"/>
        </w:rPr>
        <w:t>Normas de inscripción</w:t>
      </w:r>
      <w:r w:rsidRPr="00DE0861">
        <w:rPr>
          <w:rFonts w:ascii="Times New Roman" w:hAnsi="Times New Roman"/>
          <w:b/>
          <w:sz w:val="24"/>
          <w:szCs w:val="24"/>
          <w:lang w:val="es-ES_tradnl"/>
        </w:rPr>
        <w:t>:</w:t>
      </w:r>
    </w:p>
    <w:p w14:paraId="413ABD36" w14:textId="77777777" w:rsidR="007725BC" w:rsidRPr="00DE0861" w:rsidRDefault="007725BC" w:rsidP="007725BC">
      <w:pPr>
        <w:rPr>
          <w:rFonts w:ascii="Times New Roman" w:hAnsi="Times New Roman"/>
          <w:b/>
          <w:sz w:val="24"/>
          <w:szCs w:val="24"/>
          <w:lang w:val="es-ES_tradnl"/>
        </w:rPr>
      </w:pPr>
    </w:p>
    <w:p w14:paraId="0579A673" w14:textId="69276401" w:rsidR="007725BC" w:rsidRPr="00DE0861" w:rsidRDefault="007725BC" w:rsidP="007725BC">
      <w:pPr>
        <w:rPr>
          <w:rFonts w:ascii="Times New Roman" w:hAnsi="Times New Roman"/>
          <w:sz w:val="24"/>
          <w:szCs w:val="24"/>
          <w:lang w:val="es-ES_tradnl"/>
        </w:rPr>
      </w:pPr>
      <w:r w:rsidRPr="00DE0861">
        <w:rPr>
          <w:rFonts w:ascii="Times New Roman" w:hAnsi="Times New Roman"/>
          <w:sz w:val="24"/>
          <w:szCs w:val="24"/>
          <w:lang w:val="es-ES_tradnl"/>
        </w:rPr>
        <w:t>1.- Dirigido a alumnos del Centro Cultural Hispano-Japonés, Máster</w:t>
      </w:r>
      <w:r w:rsidR="00DE0861">
        <w:rPr>
          <w:rFonts w:ascii="Times New Roman" w:hAnsi="Times New Roman"/>
          <w:sz w:val="24"/>
          <w:szCs w:val="24"/>
          <w:lang w:val="es-ES_tradnl"/>
        </w:rPr>
        <w:t>es</w:t>
      </w:r>
      <w:r w:rsidRPr="00DE0861">
        <w:rPr>
          <w:rFonts w:ascii="Times New Roman" w:hAnsi="Times New Roman"/>
          <w:sz w:val="24"/>
          <w:szCs w:val="24"/>
          <w:lang w:val="es-ES_tradnl"/>
        </w:rPr>
        <w:t xml:space="preserve"> en Asia Oriental y estudios japoneses, Grado de Estudios de Asia Oriental, de japonés en las Facultades de Filología y Traducción y documentación o personas con conocimientos previos en lengua/cultura japonesas. *</w:t>
      </w:r>
    </w:p>
    <w:p w14:paraId="26F3377C" w14:textId="77777777" w:rsidR="007725BC" w:rsidRPr="00DE0861" w:rsidRDefault="007725BC" w:rsidP="007725BC">
      <w:pPr>
        <w:rPr>
          <w:rFonts w:ascii="Times New Roman" w:hAnsi="Times New Roman"/>
          <w:sz w:val="24"/>
          <w:szCs w:val="24"/>
          <w:lang w:val="es-ES_tradnl"/>
        </w:rPr>
      </w:pPr>
    </w:p>
    <w:p w14:paraId="5BA4623E" w14:textId="504678FF" w:rsidR="007725BC" w:rsidRPr="00DE0861" w:rsidRDefault="007725BC" w:rsidP="007725BC">
      <w:pPr>
        <w:rPr>
          <w:rFonts w:ascii="Times New Roman" w:hAnsi="Times New Roman"/>
          <w:b/>
          <w:i/>
          <w:sz w:val="24"/>
          <w:szCs w:val="24"/>
          <w:lang w:val="es-ES_tradnl"/>
        </w:rPr>
      </w:pPr>
      <w:r w:rsidRPr="00DE0861">
        <w:rPr>
          <w:rFonts w:ascii="Times New Roman" w:hAnsi="Times New Roman"/>
          <w:sz w:val="24"/>
          <w:szCs w:val="24"/>
          <w:lang w:val="es-ES_tradnl"/>
        </w:rPr>
        <w:t xml:space="preserve">2.-Los alumnos interesados deberán inscribirse enviando a </w:t>
      </w:r>
      <w:hyperlink r:id="rId7" w:history="1">
        <w:r w:rsidRPr="00DE0861">
          <w:rPr>
            <w:rFonts w:ascii="Times New Roman" w:hAnsi="Times New Roman"/>
            <w:color w:val="0000FF"/>
            <w:sz w:val="24"/>
            <w:szCs w:val="24"/>
            <w:u w:val="single"/>
            <w:lang w:val="es-ES_tradnl"/>
          </w:rPr>
          <w:t>cchj@usal.es</w:t>
        </w:r>
      </w:hyperlink>
      <w:r w:rsidRPr="00DE0861">
        <w:rPr>
          <w:rFonts w:ascii="Times New Roman" w:hAnsi="Times New Roman"/>
          <w:sz w:val="24"/>
          <w:szCs w:val="24"/>
          <w:lang w:val="es-ES_tradnl"/>
        </w:rPr>
        <w:t xml:space="preserve"> , su nombre, apellidos, DNI, NIE o pasaporte, correo electrónico, nombre y justificación de cursos de lengua o cultura japonesas cursados antes del </w:t>
      </w:r>
      <w:r w:rsidR="0027130F">
        <w:rPr>
          <w:rFonts w:ascii="Times New Roman" w:hAnsi="Times New Roman"/>
          <w:b/>
          <w:i/>
          <w:sz w:val="24"/>
          <w:szCs w:val="24"/>
          <w:lang w:val="es-ES_tradnl"/>
        </w:rPr>
        <w:t>12</w:t>
      </w:r>
      <w:r w:rsidR="00DE0861">
        <w:rPr>
          <w:rFonts w:ascii="Times New Roman" w:hAnsi="Times New Roman"/>
          <w:b/>
          <w:i/>
          <w:sz w:val="24"/>
          <w:szCs w:val="24"/>
          <w:lang w:val="es-ES_tradnl"/>
        </w:rPr>
        <w:t xml:space="preserve"> </w:t>
      </w:r>
      <w:r w:rsidRPr="00DE0861">
        <w:rPr>
          <w:rFonts w:ascii="Times New Roman" w:hAnsi="Times New Roman"/>
          <w:b/>
          <w:i/>
          <w:sz w:val="24"/>
          <w:szCs w:val="24"/>
          <w:lang w:val="es-ES_tradnl"/>
        </w:rPr>
        <w:t>de marzo.</w:t>
      </w:r>
    </w:p>
    <w:p w14:paraId="4C59C854" w14:textId="77777777" w:rsidR="007725BC" w:rsidRPr="00DE0861" w:rsidRDefault="007725BC" w:rsidP="007725BC">
      <w:pPr>
        <w:rPr>
          <w:rFonts w:ascii="Times New Roman" w:hAnsi="Times New Roman"/>
          <w:sz w:val="24"/>
          <w:szCs w:val="24"/>
          <w:lang w:val="es-ES_tradnl"/>
        </w:rPr>
      </w:pPr>
    </w:p>
    <w:p w14:paraId="2B671642" w14:textId="77777777" w:rsidR="007725BC" w:rsidRPr="00DE0861" w:rsidRDefault="007725BC" w:rsidP="007725BC">
      <w:pPr>
        <w:rPr>
          <w:rFonts w:ascii="Times New Roman" w:hAnsi="Times New Roman"/>
          <w:sz w:val="24"/>
          <w:szCs w:val="24"/>
          <w:lang w:val="es-ES_tradnl"/>
        </w:rPr>
      </w:pPr>
      <w:r w:rsidRPr="00DE0861">
        <w:rPr>
          <w:rFonts w:ascii="Times New Roman" w:hAnsi="Times New Roman"/>
          <w:sz w:val="24"/>
          <w:szCs w:val="24"/>
          <w:lang w:val="es-ES_tradnl"/>
        </w:rPr>
        <w:t>3.-Una vez recibida su solicitud de inscripción, el CCHJ se pondrá en contacto con Ud.</w:t>
      </w:r>
    </w:p>
    <w:p w14:paraId="2CCDB05A" w14:textId="77777777" w:rsidR="007725BC" w:rsidRPr="00DE0861" w:rsidRDefault="007725BC" w:rsidP="007725BC">
      <w:pPr>
        <w:rPr>
          <w:rFonts w:ascii="Times New Roman" w:hAnsi="Times New Roman"/>
          <w:sz w:val="24"/>
          <w:szCs w:val="24"/>
          <w:lang w:val="es-ES_tradnl"/>
        </w:rPr>
      </w:pPr>
    </w:p>
    <w:p w14:paraId="69F34662" w14:textId="77777777" w:rsidR="007725BC" w:rsidRPr="00DE0861" w:rsidRDefault="007725BC" w:rsidP="007725BC">
      <w:pPr>
        <w:rPr>
          <w:rFonts w:ascii="Times New Roman" w:hAnsi="Times New Roman"/>
          <w:sz w:val="24"/>
          <w:szCs w:val="24"/>
          <w:lang w:val="es-ES_tradnl"/>
        </w:rPr>
      </w:pPr>
      <w:r w:rsidRPr="00DE0861">
        <w:rPr>
          <w:rFonts w:ascii="Times New Roman" w:hAnsi="Times New Roman"/>
          <w:sz w:val="24"/>
          <w:szCs w:val="24"/>
          <w:lang w:val="es-ES_tradnl"/>
        </w:rPr>
        <w:t>Número máximo de participantes: 50</w:t>
      </w:r>
    </w:p>
    <w:p w14:paraId="34E007B3" w14:textId="77777777" w:rsidR="007725BC" w:rsidRPr="006F40F0" w:rsidRDefault="007725BC" w:rsidP="007725BC">
      <w:pPr>
        <w:rPr>
          <w:rFonts w:ascii="Times New Roman" w:hAnsi="Times New Roman"/>
          <w:sz w:val="28"/>
          <w:szCs w:val="28"/>
          <w:lang w:val="es-ES_tradnl"/>
        </w:rPr>
      </w:pPr>
    </w:p>
    <w:p w14:paraId="11943FA9" w14:textId="77777777" w:rsidR="007725BC" w:rsidRPr="00DE0861" w:rsidRDefault="007725BC" w:rsidP="007725BC">
      <w:pPr>
        <w:spacing w:after="200" w:line="276" w:lineRule="auto"/>
        <w:rPr>
          <w:rFonts w:ascii="Times New Roman" w:hAnsi="Times New Roman" w:cs="Times New Roman"/>
          <w:color w:val="0000FF"/>
          <w:sz w:val="24"/>
          <w:szCs w:val="24"/>
          <w:u w:val="single"/>
          <w:lang w:val="es-ES_tradnl"/>
        </w:rPr>
      </w:pPr>
      <w:r w:rsidRPr="00DE0861">
        <w:rPr>
          <w:rFonts w:ascii="Times New Roman" w:hAnsi="Times New Roman" w:cs="Times New Roman"/>
          <w:sz w:val="24"/>
          <w:szCs w:val="24"/>
          <w:lang w:val="es-ES_tradnl"/>
        </w:rPr>
        <w:t xml:space="preserve">*Otros interesados: contactar con la Secretaría del Centro Cultural Hispano-Japonés (tel. 923 294560/ </w:t>
      </w:r>
      <w:hyperlink r:id="rId8" w:history="1">
        <w:r w:rsidRPr="00DE0861">
          <w:rPr>
            <w:rFonts w:ascii="Times New Roman" w:hAnsi="Times New Roman" w:cs="Times New Roman"/>
            <w:color w:val="0563C1" w:themeColor="hyperlink"/>
            <w:sz w:val="24"/>
            <w:szCs w:val="24"/>
            <w:u w:val="single"/>
            <w:lang w:val="es-ES_tradnl"/>
          </w:rPr>
          <w:t>cchj@usal.es</w:t>
        </w:r>
      </w:hyperlink>
      <w:r w:rsidRPr="00DE0861">
        <w:rPr>
          <w:rFonts w:ascii="Times New Roman" w:hAnsi="Times New Roman" w:cs="Times New Roman"/>
          <w:color w:val="0563C1" w:themeColor="hyperlink"/>
          <w:sz w:val="24"/>
          <w:szCs w:val="24"/>
          <w:u w:val="single"/>
          <w:lang w:val="es-ES_tradnl"/>
        </w:rPr>
        <w:t>)</w:t>
      </w:r>
    </w:p>
    <w:p w14:paraId="0CF8F393" w14:textId="77777777" w:rsidR="007725BC" w:rsidRDefault="007725BC"/>
    <w:sectPr w:rsidR="007725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2102E"/>
    <w:multiLevelType w:val="hybridMultilevel"/>
    <w:tmpl w:val="D2EE8D2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653532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BC"/>
    <w:rsid w:val="000B5222"/>
    <w:rsid w:val="0027130F"/>
    <w:rsid w:val="007608B5"/>
    <w:rsid w:val="007725BC"/>
    <w:rsid w:val="00974369"/>
    <w:rsid w:val="00B504FB"/>
    <w:rsid w:val="00C70D01"/>
    <w:rsid w:val="00DE0861"/>
    <w:rsid w:val="00E60D32"/>
    <w:rsid w:val="00F5535C"/>
    <w:rsid w:val="00FB6C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6F34"/>
  <w15:chartTrackingRefBased/>
  <w15:docId w15:val="{415D8D0D-A281-41DC-8E17-C8D6999A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0861"/>
    <w:pPr>
      <w:spacing w:line="256" w:lineRule="auto"/>
      <w:ind w:left="720"/>
      <w:contextualSpacing/>
    </w:pPr>
    <w:rPr>
      <w:rFonts w:eastAsiaTheme="minorEastAsia"/>
      <w:kern w:val="2"/>
      <w:lang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95847">
      <w:bodyDiv w:val="1"/>
      <w:marLeft w:val="0"/>
      <w:marRight w:val="0"/>
      <w:marTop w:val="0"/>
      <w:marBottom w:val="0"/>
      <w:divBdr>
        <w:top w:val="none" w:sz="0" w:space="0" w:color="auto"/>
        <w:left w:val="none" w:sz="0" w:space="0" w:color="auto"/>
        <w:bottom w:val="none" w:sz="0" w:space="0" w:color="auto"/>
        <w:right w:val="none" w:sz="0" w:space="0" w:color="auto"/>
      </w:divBdr>
    </w:div>
    <w:div w:id="265961722">
      <w:bodyDiv w:val="1"/>
      <w:marLeft w:val="0"/>
      <w:marRight w:val="0"/>
      <w:marTop w:val="0"/>
      <w:marBottom w:val="0"/>
      <w:divBdr>
        <w:top w:val="none" w:sz="0" w:space="0" w:color="auto"/>
        <w:left w:val="none" w:sz="0" w:space="0" w:color="auto"/>
        <w:bottom w:val="none" w:sz="0" w:space="0" w:color="auto"/>
        <w:right w:val="none" w:sz="0" w:space="0" w:color="auto"/>
      </w:divBdr>
    </w:div>
    <w:div w:id="723680052">
      <w:bodyDiv w:val="1"/>
      <w:marLeft w:val="0"/>
      <w:marRight w:val="0"/>
      <w:marTop w:val="0"/>
      <w:marBottom w:val="0"/>
      <w:divBdr>
        <w:top w:val="none" w:sz="0" w:space="0" w:color="auto"/>
        <w:left w:val="none" w:sz="0" w:space="0" w:color="auto"/>
        <w:bottom w:val="none" w:sz="0" w:space="0" w:color="auto"/>
        <w:right w:val="none" w:sz="0" w:space="0" w:color="auto"/>
      </w:divBdr>
      <w:divsChild>
        <w:div w:id="238057340">
          <w:marLeft w:val="0"/>
          <w:marRight w:val="0"/>
          <w:marTop w:val="0"/>
          <w:marBottom w:val="0"/>
          <w:divBdr>
            <w:top w:val="none" w:sz="0" w:space="0" w:color="auto"/>
            <w:left w:val="none" w:sz="0" w:space="0" w:color="auto"/>
            <w:bottom w:val="none" w:sz="0" w:space="0" w:color="auto"/>
            <w:right w:val="none" w:sz="0" w:space="0" w:color="auto"/>
          </w:divBdr>
        </w:div>
        <w:div w:id="1951737352">
          <w:marLeft w:val="0"/>
          <w:marRight w:val="0"/>
          <w:marTop w:val="0"/>
          <w:marBottom w:val="0"/>
          <w:divBdr>
            <w:top w:val="none" w:sz="0" w:space="0" w:color="auto"/>
            <w:left w:val="none" w:sz="0" w:space="0" w:color="auto"/>
            <w:bottom w:val="none" w:sz="0" w:space="0" w:color="auto"/>
            <w:right w:val="none" w:sz="0" w:space="0" w:color="auto"/>
          </w:divBdr>
        </w:div>
        <w:div w:id="286283553">
          <w:marLeft w:val="0"/>
          <w:marRight w:val="0"/>
          <w:marTop w:val="0"/>
          <w:marBottom w:val="0"/>
          <w:divBdr>
            <w:top w:val="none" w:sz="0" w:space="0" w:color="auto"/>
            <w:left w:val="none" w:sz="0" w:space="0" w:color="auto"/>
            <w:bottom w:val="none" w:sz="0" w:space="0" w:color="auto"/>
            <w:right w:val="none" w:sz="0" w:space="0" w:color="auto"/>
          </w:divBdr>
        </w:div>
        <w:div w:id="547685522">
          <w:marLeft w:val="0"/>
          <w:marRight w:val="0"/>
          <w:marTop w:val="0"/>
          <w:marBottom w:val="0"/>
          <w:divBdr>
            <w:top w:val="none" w:sz="0" w:space="0" w:color="auto"/>
            <w:left w:val="none" w:sz="0" w:space="0" w:color="auto"/>
            <w:bottom w:val="none" w:sz="0" w:space="0" w:color="auto"/>
            <w:right w:val="none" w:sz="0" w:space="0" w:color="auto"/>
          </w:divBdr>
        </w:div>
        <w:div w:id="169100053">
          <w:marLeft w:val="0"/>
          <w:marRight w:val="0"/>
          <w:marTop w:val="0"/>
          <w:marBottom w:val="0"/>
          <w:divBdr>
            <w:top w:val="none" w:sz="0" w:space="0" w:color="auto"/>
            <w:left w:val="none" w:sz="0" w:space="0" w:color="auto"/>
            <w:bottom w:val="none" w:sz="0" w:space="0" w:color="auto"/>
            <w:right w:val="none" w:sz="0" w:space="0" w:color="auto"/>
          </w:divBdr>
          <w:divsChild>
            <w:div w:id="1379282694">
              <w:marLeft w:val="0"/>
              <w:marRight w:val="0"/>
              <w:marTop w:val="0"/>
              <w:marBottom w:val="0"/>
              <w:divBdr>
                <w:top w:val="none" w:sz="0" w:space="0" w:color="auto"/>
                <w:left w:val="none" w:sz="0" w:space="0" w:color="auto"/>
                <w:bottom w:val="none" w:sz="0" w:space="0" w:color="auto"/>
                <w:right w:val="none" w:sz="0" w:space="0" w:color="auto"/>
              </w:divBdr>
            </w:div>
            <w:div w:id="490949671">
              <w:marLeft w:val="0"/>
              <w:marRight w:val="0"/>
              <w:marTop w:val="0"/>
              <w:marBottom w:val="0"/>
              <w:divBdr>
                <w:top w:val="none" w:sz="0" w:space="0" w:color="auto"/>
                <w:left w:val="none" w:sz="0" w:space="0" w:color="auto"/>
                <w:bottom w:val="none" w:sz="0" w:space="0" w:color="auto"/>
                <w:right w:val="none" w:sz="0" w:space="0" w:color="auto"/>
              </w:divBdr>
            </w:div>
            <w:div w:id="430784453">
              <w:marLeft w:val="0"/>
              <w:marRight w:val="0"/>
              <w:marTop w:val="0"/>
              <w:marBottom w:val="0"/>
              <w:divBdr>
                <w:top w:val="none" w:sz="0" w:space="0" w:color="auto"/>
                <w:left w:val="none" w:sz="0" w:space="0" w:color="auto"/>
                <w:bottom w:val="none" w:sz="0" w:space="0" w:color="auto"/>
                <w:right w:val="none" w:sz="0" w:space="0" w:color="auto"/>
              </w:divBdr>
            </w:div>
            <w:div w:id="2082293538">
              <w:marLeft w:val="0"/>
              <w:marRight w:val="0"/>
              <w:marTop w:val="0"/>
              <w:marBottom w:val="0"/>
              <w:divBdr>
                <w:top w:val="none" w:sz="0" w:space="0" w:color="auto"/>
                <w:left w:val="none" w:sz="0" w:space="0" w:color="auto"/>
                <w:bottom w:val="none" w:sz="0" w:space="0" w:color="auto"/>
                <w:right w:val="none" w:sz="0" w:space="0" w:color="auto"/>
              </w:divBdr>
            </w:div>
            <w:div w:id="2140494166">
              <w:marLeft w:val="0"/>
              <w:marRight w:val="0"/>
              <w:marTop w:val="0"/>
              <w:marBottom w:val="0"/>
              <w:divBdr>
                <w:top w:val="none" w:sz="0" w:space="0" w:color="auto"/>
                <w:left w:val="none" w:sz="0" w:space="0" w:color="auto"/>
                <w:bottom w:val="none" w:sz="0" w:space="0" w:color="auto"/>
                <w:right w:val="none" w:sz="0" w:space="0" w:color="auto"/>
              </w:divBdr>
            </w:div>
            <w:div w:id="18226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3885">
      <w:bodyDiv w:val="1"/>
      <w:marLeft w:val="0"/>
      <w:marRight w:val="0"/>
      <w:marTop w:val="0"/>
      <w:marBottom w:val="0"/>
      <w:divBdr>
        <w:top w:val="none" w:sz="0" w:space="0" w:color="auto"/>
        <w:left w:val="none" w:sz="0" w:space="0" w:color="auto"/>
        <w:bottom w:val="none" w:sz="0" w:space="0" w:color="auto"/>
        <w:right w:val="none" w:sz="0" w:space="0" w:color="auto"/>
      </w:divBdr>
      <w:divsChild>
        <w:div w:id="1694727632">
          <w:marLeft w:val="0"/>
          <w:marRight w:val="0"/>
          <w:marTop w:val="0"/>
          <w:marBottom w:val="0"/>
          <w:divBdr>
            <w:top w:val="none" w:sz="0" w:space="0" w:color="auto"/>
            <w:left w:val="none" w:sz="0" w:space="0" w:color="auto"/>
            <w:bottom w:val="none" w:sz="0" w:space="0" w:color="auto"/>
            <w:right w:val="none" w:sz="0" w:space="0" w:color="auto"/>
          </w:divBdr>
        </w:div>
        <w:div w:id="1416783806">
          <w:marLeft w:val="0"/>
          <w:marRight w:val="0"/>
          <w:marTop w:val="0"/>
          <w:marBottom w:val="0"/>
          <w:divBdr>
            <w:top w:val="none" w:sz="0" w:space="0" w:color="auto"/>
            <w:left w:val="none" w:sz="0" w:space="0" w:color="auto"/>
            <w:bottom w:val="none" w:sz="0" w:space="0" w:color="auto"/>
            <w:right w:val="none" w:sz="0" w:space="0" w:color="auto"/>
          </w:divBdr>
        </w:div>
        <w:div w:id="621766184">
          <w:marLeft w:val="0"/>
          <w:marRight w:val="0"/>
          <w:marTop w:val="0"/>
          <w:marBottom w:val="0"/>
          <w:divBdr>
            <w:top w:val="none" w:sz="0" w:space="0" w:color="auto"/>
            <w:left w:val="none" w:sz="0" w:space="0" w:color="auto"/>
            <w:bottom w:val="none" w:sz="0" w:space="0" w:color="auto"/>
            <w:right w:val="none" w:sz="0" w:space="0" w:color="auto"/>
          </w:divBdr>
          <w:divsChild>
            <w:div w:id="480586956">
              <w:marLeft w:val="0"/>
              <w:marRight w:val="0"/>
              <w:marTop w:val="0"/>
              <w:marBottom w:val="0"/>
              <w:divBdr>
                <w:top w:val="none" w:sz="0" w:space="0" w:color="auto"/>
                <w:left w:val="none" w:sz="0" w:space="0" w:color="auto"/>
                <w:bottom w:val="none" w:sz="0" w:space="0" w:color="auto"/>
                <w:right w:val="none" w:sz="0" w:space="0" w:color="auto"/>
              </w:divBdr>
            </w:div>
            <w:div w:id="357512955">
              <w:marLeft w:val="0"/>
              <w:marRight w:val="0"/>
              <w:marTop w:val="0"/>
              <w:marBottom w:val="0"/>
              <w:divBdr>
                <w:top w:val="none" w:sz="0" w:space="0" w:color="auto"/>
                <w:left w:val="none" w:sz="0" w:space="0" w:color="auto"/>
                <w:bottom w:val="none" w:sz="0" w:space="0" w:color="auto"/>
                <w:right w:val="none" w:sz="0" w:space="0" w:color="auto"/>
              </w:divBdr>
            </w:div>
            <w:div w:id="13605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9257">
      <w:bodyDiv w:val="1"/>
      <w:marLeft w:val="0"/>
      <w:marRight w:val="0"/>
      <w:marTop w:val="0"/>
      <w:marBottom w:val="0"/>
      <w:divBdr>
        <w:top w:val="none" w:sz="0" w:space="0" w:color="auto"/>
        <w:left w:val="none" w:sz="0" w:space="0" w:color="auto"/>
        <w:bottom w:val="none" w:sz="0" w:space="0" w:color="auto"/>
        <w:right w:val="none" w:sz="0" w:space="0" w:color="auto"/>
      </w:divBdr>
      <w:divsChild>
        <w:div w:id="54360991">
          <w:marLeft w:val="0"/>
          <w:marRight w:val="0"/>
          <w:marTop w:val="0"/>
          <w:marBottom w:val="0"/>
          <w:divBdr>
            <w:top w:val="none" w:sz="0" w:space="0" w:color="auto"/>
            <w:left w:val="none" w:sz="0" w:space="0" w:color="auto"/>
            <w:bottom w:val="none" w:sz="0" w:space="0" w:color="auto"/>
            <w:right w:val="none" w:sz="0" w:space="0" w:color="auto"/>
          </w:divBdr>
        </w:div>
        <w:div w:id="826021392">
          <w:marLeft w:val="0"/>
          <w:marRight w:val="0"/>
          <w:marTop w:val="0"/>
          <w:marBottom w:val="0"/>
          <w:divBdr>
            <w:top w:val="none" w:sz="0" w:space="0" w:color="auto"/>
            <w:left w:val="none" w:sz="0" w:space="0" w:color="auto"/>
            <w:bottom w:val="none" w:sz="0" w:space="0" w:color="auto"/>
            <w:right w:val="none" w:sz="0" w:space="0" w:color="auto"/>
          </w:divBdr>
        </w:div>
        <w:div w:id="1732462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hj@usal.es" TargetMode="External"/><Relationship Id="rId3" Type="http://schemas.openxmlformats.org/officeDocument/2006/relationships/settings" Target="settings.xml"/><Relationship Id="rId7" Type="http://schemas.openxmlformats.org/officeDocument/2006/relationships/hyperlink" Target="mailto:cchj@us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560</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lena@usal.es</dc:creator>
  <cp:keywords/>
  <dc:description/>
  <cp:lastModifiedBy>lena@usal.es</cp:lastModifiedBy>
  <cp:revision>9</cp:revision>
  <dcterms:created xsi:type="dcterms:W3CDTF">2023-11-23T09:32:00Z</dcterms:created>
  <dcterms:modified xsi:type="dcterms:W3CDTF">2024-03-04T09:18:00Z</dcterms:modified>
</cp:coreProperties>
</file>